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34" w:rsidRPr="005B694A" w:rsidRDefault="00B82134" w:rsidP="00B82134">
      <w:pPr>
        <w:spacing w:line="360" w:lineRule="auto"/>
        <w:jc w:val="both"/>
        <w:rPr>
          <w:rFonts w:ascii="Calibri" w:hAnsi="Calibri" w:cs="Calibri"/>
          <w:b/>
          <w:sz w:val="22"/>
          <w:szCs w:val="22"/>
          <w:lang w:val="el-GR"/>
        </w:rPr>
      </w:pPr>
      <w:r w:rsidRPr="005B694A">
        <w:rPr>
          <w:rFonts w:ascii="Calibri" w:hAnsi="Calibri" w:cs="Calibri"/>
          <w:b/>
          <w:sz w:val="22"/>
          <w:szCs w:val="22"/>
          <w:lang w:val="el-GR"/>
        </w:rPr>
        <w:t xml:space="preserve">ΤΕΧΝΙΚΕΣ ΠΡΟΔΙΑΓΡΑΦΕΣ ΓΙΑ ΤΗΝ ΥΠΗΡΕΣΙΑ ΦΥΛΑΞΗΣ  ΤΩΝ ΚΤΗΡΙΩΝ ΣΤΟ ΧΩΡΟ ΤΟΥ Γ.Ν.ΠΑΤΡΩΝ </w:t>
      </w:r>
      <w:r>
        <w:rPr>
          <w:rFonts w:ascii="Calibri" w:hAnsi="Calibri" w:cs="Calibri"/>
          <w:b/>
          <w:sz w:val="22"/>
          <w:szCs w:val="22"/>
          <w:lang w:val="el-GR"/>
        </w:rPr>
        <w:t>ΚΑΘΩΣ ΚΑΙ</w:t>
      </w:r>
      <w:r w:rsidRPr="005B694A">
        <w:rPr>
          <w:rFonts w:ascii="Calibri" w:hAnsi="Calibri" w:cs="Calibri"/>
          <w:b/>
          <w:sz w:val="22"/>
          <w:szCs w:val="22"/>
          <w:lang w:val="el-GR"/>
        </w:rPr>
        <w:t xml:space="preserve"> ΤΟΥ ΚΤΗΡΙΟΥ ΤΗΣ ΠΡΩΗΝ ΝΟΣΗΛΕΥΤΙΚΗΣ ΜΟΝΑΔΑΣ ΝΟΣΗΜΑΤΩΝ ΘΩΡΑΚΟΣ ΚΑΙ ΤΟΥ                                     ΥΠΑΡΧΟΝΤΟΣ ΙΑΤΡΟΤΕΧΝΟΛΟΓΙΚΟΥ ΕΞΟΠΛΙΣΜΟΥ ΙΔΙΟΚΤΗΣΙΑΣ ΤΗΣ 6</w:t>
      </w:r>
      <w:r w:rsidRPr="005B694A">
        <w:rPr>
          <w:rFonts w:ascii="Calibri" w:hAnsi="Calibri" w:cs="Calibri"/>
          <w:b/>
          <w:sz w:val="22"/>
          <w:szCs w:val="22"/>
          <w:vertAlign w:val="superscript"/>
          <w:lang w:val="el-GR"/>
        </w:rPr>
        <w:t xml:space="preserve">ης </w:t>
      </w:r>
      <w:r w:rsidRPr="005B694A">
        <w:rPr>
          <w:rFonts w:ascii="Calibri" w:hAnsi="Calibri" w:cs="Calibri"/>
          <w:b/>
          <w:sz w:val="22"/>
          <w:szCs w:val="22"/>
          <w:lang w:val="el-GR"/>
        </w:rPr>
        <w:t>Υ.ΠΕ.</w:t>
      </w:r>
    </w:p>
    <w:p w:rsidR="00B82134" w:rsidRDefault="00B82134" w:rsidP="00B82134">
      <w:pPr>
        <w:spacing w:line="360" w:lineRule="auto"/>
        <w:jc w:val="both"/>
        <w:rPr>
          <w:rFonts w:ascii="Calibri" w:hAnsi="Calibri" w:cs="Calibri"/>
          <w:b/>
          <w:sz w:val="22"/>
          <w:szCs w:val="22"/>
          <w:lang w:val="el-GR"/>
        </w:rPr>
      </w:pPr>
      <w:r w:rsidRPr="00431E4E">
        <w:rPr>
          <w:rFonts w:ascii="Calibri" w:hAnsi="Calibri" w:cs="Calibri"/>
          <w:b/>
          <w:sz w:val="22"/>
          <w:szCs w:val="22"/>
          <w:lang w:val="el-GR"/>
        </w:rPr>
        <w:t>ΠΡΟΥΠΟΛΟΓΙ</w:t>
      </w:r>
      <w:r>
        <w:rPr>
          <w:rFonts w:ascii="Calibri" w:hAnsi="Calibri" w:cs="Calibri"/>
          <w:b/>
          <w:sz w:val="22"/>
          <w:szCs w:val="22"/>
          <w:lang w:val="el-GR"/>
        </w:rPr>
        <w:t xml:space="preserve">ΣΜΟΣ: </w:t>
      </w:r>
      <w:r w:rsidRPr="00431E4E">
        <w:rPr>
          <w:rFonts w:ascii="Calibri" w:hAnsi="Calibri" w:cs="Calibri"/>
          <w:b/>
          <w:sz w:val="22"/>
          <w:szCs w:val="22"/>
          <w:lang w:val="el-GR"/>
        </w:rPr>
        <w:t xml:space="preserve"> </w:t>
      </w:r>
      <w:r w:rsidR="00780A4F">
        <w:rPr>
          <w:rFonts w:ascii="Calibri" w:hAnsi="Calibri" w:cs="Calibri"/>
          <w:b/>
          <w:sz w:val="22"/>
          <w:szCs w:val="22"/>
          <w:lang w:val="el-GR"/>
        </w:rPr>
        <w:t>18</w:t>
      </w:r>
      <w:r w:rsidR="00634EF0">
        <w:rPr>
          <w:rFonts w:ascii="Calibri" w:hAnsi="Calibri" w:cs="Calibri"/>
          <w:b/>
          <w:sz w:val="22"/>
          <w:szCs w:val="22"/>
          <w:lang w:val="el-GR"/>
        </w:rPr>
        <w:t>.5</w:t>
      </w:r>
      <w:r w:rsidR="00780A4F">
        <w:rPr>
          <w:rFonts w:ascii="Calibri" w:hAnsi="Calibri" w:cs="Calibri"/>
          <w:b/>
          <w:sz w:val="22"/>
          <w:szCs w:val="22"/>
          <w:lang w:val="el-GR"/>
        </w:rPr>
        <w:t>90</w:t>
      </w:r>
      <w:r w:rsidR="002F6BBE">
        <w:rPr>
          <w:rFonts w:ascii="Calibri" w:hAnsi="Calibri" w:cs="Calibri"/>
          <w:b/>
          <w:sz w:val="22"/>
          <w:szCs w:val="22"/>
          <w:lang w:val="el-GR"/>
        </w:rPr>
        <w:t>,00</w:t>
      </w:r>
      <w:r w:rsidRPr="00CC1D7E">
        <w:rPr>
          <w:rFonts w:ascii="Calibri" w:hAnsi="Calibri" w:cs="Calibri"/>
          <w:b/>
          <w:sz w:val="22"/>
          <w:szCs w:val="22"/>
          <w:lang w:val="el-GR"/>
        </w:rPr>
        <w:t xml:space="preserve">  €</w:t>
      </w:r>
      <w:r w:rsidRPr="00431E4E">
        <w:rPr>
          <w:rFonts w:ascii="Calibri" w:hAnsi="Calibri" w:cs="Calibri"/>
          <w:b/>
          <w:sz w:val="22"/>
          <w:szCs w:val="22"/>
          <w:lang w:val="el-GR"/>
        </w:rPr>
        <w:t xml:space="preserve"> ΣΥΜΠΕΡΙΛΑΜΒΑΝΟΜΕΝΟΥ Φ.Π.Α.</w:t>
      </w:r>
    </w:p>
    <w:p w:rsidR="00B82134" w:rsidRPr="00F7313C" w:rsidRDefault="00B82134" w:rsidP="00B82134">
      <w:pPr>
        <w:spacing w:line="360" w:lineRule="auto"/>
        <w:jc w:val="both"/>
        <w:rPr>
          <w:rFonts w:ascii="Calibri" w:hAnsi="Calibri" w:cs="Calibri"/>
          <w:b/>
          <w:sz w:val="22"/>
          <w:szCs w:val="22"/>
          <w:lang w:val="el-GR"/>
        </w:rPr>
      </w:pPr>
      <w:r>
        <w:rPr>
          <w:rFonts w:ascii="Calibri" w:hAnsi="Calibri" w:cs="Calibri"/>
          <w:b/>
          <w:sz w:val="22"/>
          <w:szCs w:val="22"/>
          <w:lang w:val="el-GR"/>
        </w:rPr>
        <w:t xml:space="preserve"> ΔΙΑΡΚΕΙΑ</w:t>
      </w:r>
      <w:r w:rsidR="00312583">
        <w:rPr>
          <w:rFonts w:ascii="Calibri" w:hAnsi="Calibri" w:cs="Calibri"/>
          <w:b/>
          <w:sz w:val="22"/>
          <w:szCs w:val="22"/>
          <w:lang w:val="el-GR"/>
        </w:rPr>
        <w:t xml:space="preserve">:  ΓΙΑ </w:t>
      </w:r>
      <w:r w:rsidR="00AE71F3" w:rsidRPr="00E06A8F">
        <w:rPr>
          <w:rFonts w:ascii="Calibri" w:hAnsi="Calibri" w:cs="Calibri"/>
          <w:b/>
          <w:sz w:val="22"/>
          <w:szCs w:val="22"/>
          <w:lang w:val="el-GR"/>
        </w:rPr>
        <w:t xml:space="preserve"> </w:t>
      </w:r>
      <w:r w:rsidR="000B2917">
        <w:rPr>
          <w:rFonts w:ascii="Calibri" w:hAnsi="Calibri" w:cs="Calibri"/>
          <w:b/>
          <w:sz w:val="22"/>
          <w:szCs w:val="22"/>
          <w:lang w:val="el-GR"/>
        </w:rPr>
        <w:t>ΕΝΑ ΜΗΝΑ</w:t>
      </w:r>
      <w:r>
        <w:rPr>
          <w:rFonts w:ascii="Calibri" w:hAnsi="Calibri" w:cs="Calibri"/>
          <w:b/>
          <w:sz w:val="22"/>
          <w:szCs w:val="22"/>
          <w:lang w:val="el-GR"/>
        </w:rPr>
        <w:t xml:space="preserve"> </w:t>
      </w:r>
    </w:p>
    <w:p w:rsidR="00B82134" w:rsidRDefault="00B82134" w:rsidP="00B82134">
      <w:pPr>
        <w:widowControl w:val="0"/>
        <w:autoSpaceDE w:val="0"/>
        <w:autoSpaceDN w:val="0"/>
        <w:adjustRightInd w:val="0"/>
        <w:spacing w:before="19" w:line="360" w:lineRule="auto"/>
        <w:ind w:right="45"/>
        <w:jc w:val="both"/>
        <w:outlineLvl w:val="0"/>
        <w:rPr>
          <w:rFonts w:ascii="Calibri" w:hAnsi="Calibri" w:cs="Calibri"/>
          <w:b/>
          <w:bCs/>
          <w:spacing w:val="-1"/>
          <w:sz w:val="22"/>
          <w:szCs w:val="22"/>
          <w:u w:val="single"/>
          <w:lang w:val="el-GR"/>
        </w:rPr>
      </w:pPr>
    </w:p>
    <w:p w:rsidR="00B82134" w:rsidRPr="00650A13" w:rsidRDefault="00B82134" w:rsidP="00B82134">
      <w:pPr>
        <w:widowControl w:val="0"/>
        <w:autoSpaceDE w:val="0"/>
        <w:autoSpaceDN w:val="0"/>
        <w:adjustRightInd w:val="0"/>
        <w:spacing w:before="19" w:line="360" w:lineRule="auto"/>
        <w:ind w:right="45"/>
        <w:jc w:val="both"/>
        <w:outlineLvl w:val="0"/>
        <w:rPr>
          <w:rFonts w:ascii="Calibri" w:hAnsi="Calibri" w:cs="Calibri"/>
          <w:b/>
          <w:bCs/>
          <w:sz w:val="22"/>
          <w:szCs w:val="22"/>
          <w:u w:val="single"/>
          <w:lang w:val="el-GR"/>
        </w:rPr>
      </w:pPr>
      <w:r w:rsidRPr="005B694A">
        <w:rPr>
          <w:rFonts w:ascii="Calibri" w:hAnsi="Calibri" w:cs="Calibri"/>
          <w:b/>
          <w:bCs/>
          <w:spacing w:val="-1"/>
          <w:sz w:val="22"/>
          <w:szCs w:val="22"/>
          <w:u w:val="single"/>
          <w:lang w:val="el-GR"/>
        </w:rPr>
        <w:t>ΑΝΤΙΚΕΙΜΕΝΟ ΤΟΥ ΕΡΓΟΥ</w:t>
      </w:r>
    </w:p>
    <w:p w:rsidR="00B82134" w:rsidRPr="005B694A" w:rsidRDefault="00B82134" w:rsidP="00B82134">
      <w:pPr>
        <w:pStyle w:val="Bodytext10"/>
        <w:numPr>
          <w:ilvl w:val="0"/>
          <w:numId w:val="3"/>
        </w:numPr>
        <w:tabs>
          <w:tab w:val="left" w:pos="376"/>
        </w:tabs>
        <w:spacing w:after="0" w:line="360" w:lineRule="auto"/>
        <w:ind w:left="0"/>
        <w:jc w:val="both"/>
        <w:rPr>
          <w:rFonts w:ascii="Calibri" w:hAnsi="Calibri" w:cs="Calibri"/>
          <w:sz w:val="22"/>
          <w:szCs w:val="22"/>
        </w:rPr>
      </w:pPr>
      <w:r w:rsidRPr="005B694A">
        <w:rPr>
          <w:rFonts w:ascii="Calibri" w:hAnsi="Calibri" w:cs="Calibri"/>
          <w:sz w:val="22"/>
          <w:szCs w:val="22"/>
          <w:u w:val="single"/>
        </w:rPr>
        <w:t>Χώροι προς φύλαξη:</w:t>
      </w:r>
      <w:r w:rsidRPr="005B694A">
        <w:rPr>
          <w:rFonts w:ascii="Calibri" w:hAnsi="Calibri" w:cs="Calibri"/>
          <w:sz w:val="22"/>
          <w:szCs w:val="22"/>
        </w:rPr>
        <w:t xml:space="preserve"> Η ανάθεση υπηρεσίας που αφορά την φύλαξη και τον έλεγχο ασφαλείας όλων των ανοικτών και στεγασμένων χώρων, που βρίσκονται εντός των εγκαταστάσεων και του περιέχοντος </w:t>
      </w:r>
      <w:proofErr w:type="spellStart"/>
      <w:r w:rsidRPr="005B694A">
        <w:rPr>
          <w:rFonts w:ascii="Calibri" w:hAnsi="Calibri" w:cs="Calibri"/>
          <w:sz w:val="22"/>
          <w:szCs w:val="22"/>
        </w:rPr>
        <w:t>οικοπεδικού</w:t>
      </w:r>
      <w:proofErr w:type="spellEnd"/>
      <w:r w:rsidRPr="005B694A">
        <w:rPr>
          <w:rFonts w:ascii="Calibri" w:hAnsi="Calibri" w:cs="Calibri"/>
          <w:sz w:val="22"/>
          <w:szCs w:val="22"/>
        </w:rPr>
        <w:t xml:space="preserve"> χώρου των:</w:t>
      </w:r>
    </w:p>
    <w:p w:rsidR="00B82134" w:rsidRPr="005B694A" w:rsidRDefault="00B82134" w:rsidP="00B82134">
      <w:pPr>
        <w:pStyle w:val="Bodytext10"/>
        <w:tabs>
          <w:tab w:val="left" w:pos="376"/>
        </w:tabs>
        <w:spacing w:after="0" w:line="360" w:lineRule="auto"/>
        <w:jc w:val="both"/>
        <w:rPr>
          <w:rFonts w:ascii="Calibri" w:hAnsi="Calibri" w:cs="Calibri"/>
          <w:sz w:val="22"/>
          <w:szCs w:val="22"/>
        </w:rPr>
      </w:pPr>
      <w:r w:rsidRPr="005B694A">
        <w:rPr>
          <w:rFonts w:ascii="Calibri" w:hAnsi="Calibri" w:cs="Calibri"/>
          <w:sz w:val="22"/>
          <w:szCs w:val="22"/>
        </w:rPr>
        <w:t>Α)  Γενικού Νοσοκομείου Πατρών (ΓΝΠ) και</w:t>
      </w:r>
    </w:p>
    <w:p w:rsidR="00B82134" w:rsidRPr="005B694A" w:rsidRDefault="00B82134" w:rsidP="00B82134">
      <w:pPr>
        <w:pStyle w:val="Bodytext10"/>
        <w:tabs>
          <w:tab w:val="left" w:pos="376"/>
        </w:tabs>
        <w:spacing w:after="0" w:line="360" w:lineRule="auto"/>
        <w:jc w:val="both"/>
        <w:rPr>
          <w:rFonts w:ascii="Calibri" w:hAnsi="Calibri" w:cs="Calibri"/>
          <w:sz w:val="22"/>
          <w:szCs w:val="22"/>
        </w:rPr>
      </w:pPr>
      <w:r w:rsidRPr="005B694A">
        <w:rPr>
          <w:rFonts w:ascii="Calibri" w:hAnsi="Calibri" w:cs="Calibri"/>
          <w:sz w:val="22"/>
          <w:szCs w:val="22"/>
        </w:rPr>
        <w:t>Β)  πρώην Νοσηλευτική Μονάδα Νοσημάτων Θώρακος</w:t>
      </w:r>
      <w:r>
        <w:rPr>
          <w:rFonts w:ascii="Calibri" w:hAnsi="Calibri" w:cs="Calibri"/>
          <w:sz w:val="22"/>
          <w:szCs w:val="22"/>
        </w:rPr>
        <w:t xml:space="preserve"> </w:t>
      </w:r>
      <w:r w:rsidRPr="005B694A">
        <w:rPr>
          <w:rFonts w:ascii="Calibri" w:hAnsi="Calibri" w:cs="Calibri"/>
          <w:sz w:val="22"/>
          <w:szCs w:val="22"/>
        </w:rPr>
        <w:t>(ΝΜΝΘ ) του ΓΝΠ .</w:t>
      </w:r>
    </w:p>
    <w:p w:rsidR="00B82134" w:rsidRPr="001F7B31" w:rsidRDefault="00B82134" w:rsidP="00B82134">
      <w:pPr>
        <w:pStyle w:val="Bodytext10"/>
        <w:numPr>
          <w:ilvl w:val="0"/>
          <w:numId w:val="3"/>
        </w:numPr>
        <w:tabs>
          <w:tab w:val="left" w:pos="376"/>
        </w:tabs>
        <w:spacing w:after="0" w:line="360" w:lineRule="auto"/>
        <w:ind w:left="0"/>
        <w:jc w:val="both"/>
        <w:rPr>
          <w:rFonts w:ascii="Calibri" w:hAnsi="Calibri" w:cs="Calibri"/>
          <w:sz w:val="22"/>
          <w:szCs w:val="22"/>
        </w:rPr>
      </w:pPr>
      <w:r w:rsidRPr="001F7B31">
        <w:rPr>
          <w:rFonts w:ascii="Calibri" w:hAnsi="Calibri" w:cs="Calibri"/>
          <w:sz w:val="22"/>
          <w:szCs w:val="22"/>
          <w:u w:val="single"/>
        </w:rPr>
        <w:t>Χρόνος φύλαξης:</w:t>
      </w:r>
    </w:p>
    <w:p w:rsidR="00B82134" w:rsidRPr="001F7B31" w:rsidRDefault="00B82134" w:rsidP="00B82134">
      <w:pPr>
        <w:pStyle w:val="Bodytext10"/>
        <w:tabs>
          <w:tab w:val="left" w:pos="376"/>
        </w:tabs>
        <w:spacing w:after="0" w:line="360" w:lineRule="auto"/>
        <w:jc w:val="both"/>
        <w:rPr>
          <w:rFonts w:ascii="Calibri" w:hAnsi="Calibri" w:cs="Calibri"/>
          <w:sz w:val="22"/>
          <w:szCs w:val="22"/>
        </w:rPr>
      </w:pPr>
      <w:r w:rsidRPr="001F7B31">
        <w:rPr>
          <w:rFonts w:ascii="Calibri" w:hAnsi="Calibri" w:cs="Calibri"/>
          <w:sz w:val="22"/>
          <w:szCs w:val="22"/>
        </w:rPr>
        <w:t xml:space="preserve">Οι υπηρεσίες να παρέχονται όλη τη διάρκεια της σύμβασης, για </w:t>
      </w:r>
      <w:r w:rsidRPr="001F7B31">
        <w:rPr>
          <w:rFonts w:ascii="Calibri" w:hAnsi="Calibri" w:cs="Calibri"/>
          <w:b/>
          <w:sz w:val="22"/>
          <w:szCs w:val="22"/>
        </w:rPr>
        <w:t>όλες</w:t>
      </w:r>
      <w:r w:rsidRPr="001F7B31">
        <w:rPr>
          <w:rFonts w:ascii="Calibri" w:hAnsi="Calibri" w:cs="Calibri"/>
          <w:sz w:val="22"/>
          <w:szCs w:val="22"/>
        </w:rPr>
        <w:t xml:space="preserve"> τις ημέρες του μήνα, </w:t>
      </w:r>
      <w:r w:rsidRPr="001F7B31">
        <w:rPr>
          <w:rFonts w:ascii="Calibri" w:hAnsi="Calibri" w:cs="Calibri"/>
          <w:sz w:val="22"/>
          <w:szCs w:val="22"/>
          <w:u w:val="single"/>
        </w:rPr>
        <w:t>συμπεριλαμβανομένων αργιών</w:t>
      </w:r>
      <w:r>
        <w:rPr>
          <w:rFonts w:ascii="Calibri" w:hAnsi="Calibri" w:cs="Calibri"/>
          <w:sz w:val="22"/>
          <w:szCs w:val="22"/>
          <w:u w:val="single"/>
        </w:rPr>
        <w:t xml:space="preserve"> και</w:t>
      </w:r>
      <w:r w:rsidRPr="001F7B31">
        <w:rPr>
          <w:rFonts w:ascii="Calibri" w:hAnsi="Calibri" w:cs="Calibri"/>
          <w:sz w:val="22"/>
          <w:szCs w:val="22"/>
          <w:u w:val="single"/>
        </w:rPr>
        <w:t xml:space="preserve"> Κυριακών. </w:t>
      </w:r>
    </w:p>
    <w:p w:rsidR="00B82134" w:rsidRPr="00120EA0" w:rsidRDefault="00B82134" w:rsidP="00B82134">
      <w:pPr>
        <w:pStyle w:val="Bodytext10"/>
        <w:tabs>
          <w:tab w:val="left" w:pos="376"/>
        </w:tabs>
        <w:spacing w:after="0" w:line="360" w:lineRule="auto"/>
        <w:ind w:left="720"/>
        <w:jc w:val="both"/>
        <w:rPr>
          <w:rFonts w:ascii="Calibri" w:hAnsi="Calibri" w:cs="Calibri"/>
          <w:sz w:val="22"/>
          <w:szCs w:val="22"/>
        </w:rPr>
      </w:pPr>
      <w:r w:rsidRPr="001F7B31">
        <w:rPr>
          <w:rFonts w:ascii="Calibri" w:hAnsi="Calibri" w:cs="Calibri"/>
          <w:sz w:val="22"/>
          <w:szCs w:val="22"/>
        </w:rPr>
        <w:t>Συγκεκριμένα:</w:t>
      </w:r>
      <w:r w:rsidRPr="001F7B31">
        <w:rPr>
          <w:rFonts w:ascii="Calibri" w:hAnsi="Calibri" w:cs="Arial"/>
          <w:color w:val="222222"/>
          <w:sz w:val="22"/>
          <w:szCs w:val="22"/>
          <w:lang w:eastAsia="el-GR"/>
        </w:rPr>
        <w:t xml:space="preserve"> </w:t>
      </w:r>
    </w:p>
    <w:p w:rsidR="00B82134" w:rsidRPr="00120EA0" w:rsidRDefault="00B82134" w:rsidP="00B82134">
      <w:pPr>
        <w:pStyle w:val="Bodytext10"/>
        <w:numPr>
          <w:ilvl w:val="0"/>
          <w:numId w:val="17"/>
        </w:numPr>
        <w:tabs>
          <w:tab w:val="left" w:pos="376"/>
        </w:tabs>
        <w:spacing w:after="0" w:line="360" w:lineRule="auto"/>
        <w:jc w:val="both"/>
        <w:rPr>
          <w:rFonts w:ascii="Calibri" w:hAnsi="Calibri" w:cs="Calibri"/>
          <w:sz w:val="22"/>
          <w:szCs w:val="22"/>
        </w:rPr>
      </w:pPr>
      <w:r w:rsidRPr="001F7B31">
        <w:rPr>
          <w:rFonts w:ascii="Calibri" w:hAnsi="Calibri" w:cs="Arial"/>
          <w:color w:val="222222"/>
          <w:sz w:val="22"/>
          <w:szCs w:val="22"/>
          <w:lang w:eastAsia="el-GR"/>
        </w:rPr>
        <w:t xml:space="preserve"> Ωράριο:  Πρωί: 06.00-14.00,   Απόγευμα: 14.00-22.00 </w:t>
      </w:r>
      <w:r w:rsidR="006A56EE">
        <w:rPr>
          <w:rFonts w:ascii="Calibri" w:hAnsi="Calibri" w:cs="Arial"/>
          <w:color w:val="222222"/>
          <w:sz w:val="22"/>
          <w:szCs w:val="22"/>
          <w:lang w:eastAsia="el-GR"/>
        </w:rPr>
        <w:t xml:space="preserve">,   </w:t>
      </w:r>
      <w:r w:rsidR="00827DF8">
        <w:rPr>
          <w:rFonts w:ascii="Calibri" w:hAnsi="Calibri" w:cs="Arial"/>
          <w:color w:val="222222"/>
          <w:sz w:val="22"/>
          <w:szCs w:val="22"/>
          <w:lang w:eastAsia="el-GR"/>
        </w:rPr>
        <w:t>Νύχτα: 22:00-06:00</w:t>
      </w:r>
    </w:p>
    <w:tbl>
      <w:tblPr>
        <w:tblStyle w:val="a7"/>
        <w:tblW w:w="0" w:type="auto"/>
        <w:tblInd w:w="709" w:type="dxa"/>
        <w:tblLook w:val="04A0"/>
      </w:tblPr>
      <w:tblGrid>
        <w:gridCol w:w="2197"/>
        <w:gridCol w:w="2197"/>
        <w:gridCol w:w="1951"/>
      </w:tblGrid>
      <w:tr w:rsidR="00B82134" w:rsidRPr="001F7B31" w:rsidTr="00FD69D6">
        <w:tc>
          <w:tcPr>
            <w:tcW w:w="2197" w:type="dxa"/>
            <w:tcBorders>
              <w:bottom w:val="single" w:sz="18" w:space="0" w:color="auto"/>
            </w:tcBorders>
          </w:tcPr>
          <w:p w:rsidR="00B82134" w:rsidRPr="001F7B31" w:rsidRDefault="00B82134" w:rsidP="00FD69D6">
            <w:pPr>
              <w:pStyle w:val="Bodytext10"/>
              <w:tabs>
                <w:tab w:val="left" w:pos="376"/>
              </w:tabs>
              <w:spacing w:after="0" w:line="360" w:lineRule="auto"/>
              <w:jc w:val="both"/>
              <w:rPr>
                <w:rFonts w:ascii="Calibri" w:hAnsi="Calibri" w:cs="Arial"/>
                <w:b/>
                <w:color w:val="222222"/>
                <w:sz w:val="22"/>
                <w:szCs w:val="22"/>
                <w:lang w:eastAsia="el-GR"/>
              </w:rPr>
            </w:pPr>
            <w:r w:rsidRPr="001F7B31">
              <w:rPr>
                <w:rFonts w:ascii="Calibri" w:hAnsi="Calibri" w:cs="Arial"/>
                <w:b/>
                <w:color w:val="222222"/>
                <w:sz w:val="22"/>
                <w:szCs w:val="22"/>
                <w:lang w:eastAsia="el-GR"/>
              </w:rPr>
              <w:t>ΗΜΕΡΑ</w:t>
            </w:r>
          </w:p>
        </w:tc>
        <w:tc>
          <w:tcPr>
            <w:tcW w:w="2197" w:type="dxa"/>
            <w:tcBorders>
              <w:bottom w:val="single" w:sz="18" w:space="0" w:color="auto"/>
            </w:tcBorders>
          </w:tcPr>
          <w:p w:rsidR="00B82134" w:rsidRPr="001F7B31" w:rsidRDefault="00B82134" w:rsidP="00FD69D6">
            <w:pPr>
              <w:pStyle w:val="Bodytext10"/>
              <w:tabs>
                <w:tab w:val="left" w:pos="376"/>
              </w:tabs>
              <w:spacing w:after="0" w:line="360" w:lineRule="auto"/>
              <w:jc w:val="both"/>
              <w:rPr>
                <w:rFonts w:ascii="Calibri" w:hAnsi="Calibri" w:cs="Arial"/>
                <w:b/>
                <w:color w:val="222222"/>
                <w:sz w:val="22"/>
                <w:szCs w:val="22"/>
                <w:lang w:eastAsia="el-GR"/>
              </w:rPr>
            </w:pPr>
            <w:r w:rsidRPr="001F7B31">
              <w:rPr>
                <w:rFonts w:ascii="Calibri" w:hAnsi="Calibri" w:cs="Arial"/>
                <w:b/>
                <w:color w:val="222222"/>
                <w:sz w:val="22"/>
                <w:szCs w:val="22"/>
                <w:lang w:eastAsia="el-GR"/>
              </w:rPr>
              <w:t>ΒΑΡΔΙΑ</w:t>
            </w:r>
          </w:p>
        </w:tc>
        <w:tc>
          <w:tcPr>
            <w:tcW w:w="1951" w:type="dxa"/>
            <w:tcBorders>
              <w:bottom w:val="single" w:sz="18"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b/>
                <w:color w:val="222222"/>
                <w:sz w:val="22"/>
                <w:szCs w:val="22"/>
                <w:lang w:eastAsia="el-GR"/>
              </w:rPr>
            </w:pPr>
            <w:r>
              <w:rPr>
                <w:rFonts w:ascii="Calibri" w:hAnsi="Calibri" w:cs="Arial"/>
                <w:b/>
                <w:color w:val="222222"/>
                <w:sz w:val="22"/>
                <w:szCs w:val="22"/>
                <w:lang w:eastAsia="el-GR"/>
              </w:rPr>
              <w:t>ΣΥΝΟΛΟ ΒΑΡΔΙΩΝ</w:t>
            </w:r>
          </w:p>
        </w:tc>
      </w:tr>
      <w:tr w:rsidR="00B82134" w:rsidRPr="001F7B31" w:rsidTr="00FD69D6">
        <w:tc>
          <w:tcPr>
            <w:tcW w:w="2197" w:type="dxa"/>
            <w:vMerge w:val="restart"/>
            <w:tcBorders>
              <w:top w:val="single" w:sz="18"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ΔΕΥΤΕΡΑ</w:t>
            </w:r>
          </w:p>
        </w:tc>
        <w:tc>
          <w:tcPr>
            <w:tcW w:w="2197" w:type="dxa"/>
            <w:tcBorders>
              <w:top w:val="single" w:sz="18"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ΠΡΩΙ</w:t>
            </w:r>
          </w:p>
        </w:tc>
        <w:tc>
          <w:tcPr>
            <w:tcW w:w="1951" w:type="dxa"/>
            <w:tcBorders>
              <w:top w:val="single" w:sz="18"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3</w:t>
            </w:r>
          </w:p>
        </w:tc>
      </w:tr>
      <w:tr w:rsidR="00B82134" w:rsidRPr="001F7B31" w:rsidTr="00FD69D6">
        <w:tc>
          <w:tcPr>
            <w:tcW w:w="2197" w:type="dxa"/>
            <w:vMerge/>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ΑΠΟΓΕΥΜΑ</w:t>
            </w:r>
          </w:p>
        </w:tc>
        <w:tc>
          <w:tcPr>
            <w:tcW w:w="1951" w:type="dxa"/>
            <w:tcBorders>
              <w:bottom w:val="single" w:sz="12"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6A56EE" w:rsidRPr="001F7B31" w:rsidTr="00FD69D6">
        <w:tc>
          <w:tcPr>
            <w:tcW w:w="2197" w:type="dxa"/>
            <w:vMerge w:val="restart"/>
            <w:tcBorders>
              <w:top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ΤΡΙΤΗ</w:t>
            </w:r>
          </w:p>
        </w:tc>
        <w:tc>
          <w:tcPr>
            <w:tcW w:w="2197" w:type="dxa"/>
            <w:tcBorders>
              <w:top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ΠΡΩΙ</w:t>
            </w:r>
          </w:p>
        </w:tc>
        <w:tc>
          <w:tcPr>
            <w:tcW w:w="1951" w:type="dxa"/>
            <w:tcBorders>
              <w:top w:val="single" w:sz="12" w:space="0" w:color="auto"/>
            </w:tcBorders>
            <w:vAlign w:val="center"/>
          </w:tcPr>
          <w:p w:rsidR="006A56EE" w:rsidRPr="001F7B31"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4</w:t>
            </w:r>
          </w:p>
        </w:tc>
      </w:tr>
      <w:tr w:rsidR="006A56EE" w:rsidRPr="001F7B31" w:rsidTr="00233110">
        <w:tc>
          <w:tcPr>
            <w:tcW w:w="2197" w:type="dxa"/>
            <w:vMerge/>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ΑΠΟΓΕΥΜΑ</w:t>
            </w:r>
          </w:p>
        </w:tc>
        <w:tc>
          <w:tcPr>
            <w:tcW w:w="1951" w:type="dxa"/>
            <w:tcBorders>
              <w:bottom w:val="single" w:sz="12" w:space="0" w:color="auto"/>
            </w:tcBorders>
            <w:vAlign w:val="center"/>
          </w:tcPr>
          <w:p w:rsidR="006A56EE" w:rsidRPr="001F7B31"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6A56EE" w:rsidRPr="001F7B31" w:rsidTr="00FD69D6">
        <w:tc>
          <w:tcPr>
            <w:tcW w:w="2197" w:type="dxa"/>
            <w:vMerge/>
            <w:tcBorders>
              <w:bottom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6A56EE" w:rsidRPr="006A56EE"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ΝΥΧΤΑ</w:t>
            </w:r>
          </w:p>
        </w:tc>
        <w:tc>
          <w:tcPr>
            <w:tcW w:w="1951" w:type="dxa"/>
            <w:tcBorders>
              <w:bottom w:val="single" w:sz="12" w:space="0" w:color="auto"/>
            </w:tcBorders>
            <w:vAlign w:val="center"/>
          </w:tcPr>
          <w:p w:rsidR="006A56EE"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1</w:t>
            </w:r>
          </w:p>
        </w:tc>
      </w:tr>
      <w:tr w:rsidR="00B82134" w:rsidRPr="001F7B31" w:rsidTr="00FD69D6">
        <w:tc>
          <w:tcPr>
            <w:tcW w:w="2197" w:type="dxa"/>
            <w:vMerge w:val="restart"/>
            <w:tcBorders>
              <w:top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ΤΕΤΑΡΤΗ</w:t>
            </w:r>
          </w:p>
        </w:tc>
        <w:tc>
          <w:tcPr>
            <w:tcW w:w="2197" w:type="dxa"/>
            <w:tcBorders>
              <w:top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ΠΡΩΙ</w:t>
            </w:r>
          </w:p>
        </w:tc>
        <w:tc>
          <w:tcPr>
            <w:tcW w:w="1951" w:type="dxa"/>
            <w:tcBorders>
              <w:top w:val="single" w:sz="12"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3</w:t>
            </w:r>
          </w:p>
        </w:tc>
      </w:tr>
      <w:tr w:rsidR="00B82134" w:rsidRPr="001F7B31" w:rsidTr="00FD69D6">
        <w:tc>
          <w:tcPr>
            <w:tcW w:w="2197" w:type="dxa"/>
            <w:vMerge/>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ΑΠΟΓΕΥΜΑ</w:t>
            </w:r>
          </w:p>
        </w:tc>
        <w:tc>
          <w:tcPr>
            <w:tcW w:w="1951" w:type="dxa"/>
            <w:tcBorders>
              <w:bottom w:val="single" w:sz="12"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6A56EE" w:rsidRPr="001F7B31" w:rsidTr="00FD69D6">
        <w:tc>
          <w:tcPr>
            <w:tcW w:w="2197" w:type="dxa"/>
            <w:vMerge w:val="restart"/>
            <w:tcBorders>
              <w:top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ΠΕΜΠΤΗ</w:t>
            </w:r>
          </w:p>
        </w:tc>
        <w:tc>
          <w:tcPr>
            <w:tcW w:w="2197" w:type="dxa"/>
            <w:tcBorders>
              <w:top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ΠΡΩΙ</w:t>
            </w:r>
          </w:p>
        </w:tc>
        <w:tc>
          <w:tcPr>
            <w:tcW w:w="1951" w:type="dxa"/>
            <w:tcBorders>
              <w:top w:val="single" w:sz="12" w:space="0" w:color="auto"/>
            </w:tcBorders>
            <w:vAlign w:val="center"/>
          </w:tcPr>
          <w:p w:rsidR="006A56EE" w:rsidRPr="001F7B31"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4</w:t>
            </w:r>
          </w:p>
        </w:tc>
      </w:tr>
      <w:tr w:rsidR="006A56EE" w:rsidRPr="001F7B31" w:rsidTr="00B23261">
        <w:tc>
          <w:tcPr>
            <w:tcW w:w="2197" w:type="dxa"/>
            <w:vMerge/>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ΑΠΟΓΕΥΜΑ</w:t>
            </w:r>
          </w:p>
        </w:tc>
        <w:tc>
          <w:tcPr>
            <w:tcW w:w="1951" w:type="dxa"/>
            <w:tcBorders>
              <w:bottom w:val="single" w:sz="12" w:space="0" w:color="auto"/>
            </w:tcBorders>
            <w:vAlign w:val="center"/>
          </w:tcPr>
          <w:p w:rsidR="006A56EE" w:rsidRPr="001F7B31"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6A56EE" w:rsidRPr="001F7B31" w:rsidTr="00FD69D6">
        <w:tc>
          <w:tcPr>
            <w:tcW w:w="2197" w:type="dxa"/>
            <w:vMerge/>
            <w:tcBorders>
              <w:bottom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6A56EE"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ΝΥΧΤΑ</w:t>
            </w:r>
          </w:p>
        </w:tc>
        <w:tc>
          <w:tcPr>
            <w:tcW w:w="1951" w:type="dxa"/>
            <w:tcBorders>
              <w:bottom w:val="single" w:sz="12" w:space="0" w:color="auto"/>
            </w:tcBorders>
            <w:vAlign w:val="center"/>
          </w:tcPr>
          <w:p w:rsidR="006A56EE"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1</w:t>
            </w:r>
          </w:p>
        </w:tc>
      </w:tr>
      <w:tr w:rsidR="00B82134" w:rsidRPr="001F7B31" w:rsidTr="00FD69D6">
        <w:tc>
          <w:tcPr>
            <w:tcW w:w="2197" w:type="dxa"/>
            <w:vMerge w:val="restart"/>
            <w:tcBorders>
              <w:top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ΠΑΡΑΣΚΕΥΗ</w:t>
            </w:r>
          </w:p>
        </w:tc>
        <w:tc>
          <w:tcPr>
            <w:tcW w:w="2197" w:type="dxa"/>
            <w:tcBorders>
              <w:top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ΠΡΩΙ</w:t>
            </w:r>
          </w:p>
        </w:tc>
        <w:tc>
          <w:tcPr>
            <w:tcW w:w="1951" w:type="dxa"/>
            <w:tcBorders>
              <w:top w:val="single" w:sz="12"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3</w:t>
            </w:r>
          </w:p>
        </w:tc>
      </w:tr>
      <w:tr w:rsidR="00B82134" w:rsidRPr="001F7B31" w:rsidTr="00FD69D6">
        <w:tc>
          <w:tcPr>
            <w:tcW w:w="2197" w:type="dxa"/>
            <w:vMerge/>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ΑΠΟΓΕΥΜΑ</w:t>
            </w:r>
          </w:p>
        </w:tc>
        <w:tc>
          <w:tcPr>
            <w:tcW w:w="1951" w:type="dxa"/>
            <w:tcBorders>
              <w:bottom w:val="single" w:sz="12"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B82134" w:rsidRPr="001F7B31" w:rsidTr="00FD69D6">
        <w:tc>
          <w:tcPr>
            <w:tcW w:w="2197" w:type="dxa"/>
            <w:vMerge w:val="restart"/>
            <w:tcBorders>
              <w:top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ΣΑΒΒΑΤΟ</w:t>
            </w:r>
          </w:p>
        </w:tc>
        <w:tc>
          <w:tcPr>
            <w:tcW w:w="2197" w:type="dxa"/>
            <w:tcBorders>
              <w:top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ΠΡΩΙ</w:t>
            </w:r>
          </w:p>
        </w:tc>
        <w:tc>
          <w:tcPr>
            <w:tcW w:w="1951" w:type="dxa"/>
            <w:tcBorders>
              <w:top w:val="single" w:sz="12"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B82134" w:rsidRPr="001F7B31" w:rsidTr="00FD69D6">
        <w:tc>
          <w:tcPr>
            <w:tcW w:w="2197" w:type="dxa"/>
            <w:vMerge/>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Borders>
              <w:bottom w:val="single" w:sz="12" w:space="0" w:color="auto"/>
            </w:tcBorders>
          </w:tcPr>
          <w:p w:rsidR="00B82134" w:rsidRPr="001F7B31" w:rsidRDefault="00B82134"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ΑΠΟΓΕΥΜΑ</w:t>
            </w:r>
          </w:p>
        </w:tc>
        <w:tc>
          <w:tcPr>
            <w:tcW w:w="1951" w:type="dxa"/>
            <w:tcBorders>
              <w:bottom w:val="single" w:sz="12" w:space="0" w:color="auto"/>
            </w:tcBorders>
            <w:vAlign w:val="center"/>
          </w:tcPr>
          <w:p w:rsidR="00B82134" w:rsidRPr="001F7B31" w:rsidRDefault="00B82134"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6A56EE" w:rsidRPr="001F7B31" w:rsidTr="00FD69D6">
        <w:tc>
          <w:tcPr>
            <w:tcW w:w="2197" w:type="dxa"/>
            <w:vMerge w:val="restart"/>
            <w:tcBorders>
              <w:top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ΚΥΡΙΑΚΗ</w:t>
            </w:r>
          </w:p>
        </w:tc>
        <w:tc>
          <w:tcPr>
            <w:tcW w:w="2197" w:type="dxa"/>
            <w:tcBorders>
              <w:top w:val="single" w:sz="12" w:space="0" w:color="auto"/>
            </w:tcBorders>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sidRPr="001F7B31">
              <w:rPr>
                <w:rFonts w:ascii="Calibri" w:hAnsi="Calibri" w:cs="Arial"/>
                <w:color w:val="222222"/>
                <w:sz w:val="22"/>
                <w:szCs w:val="22"/>
                <w:lang w:eastAsia="el-GR"/>
              </w:rPr>
              <w:t>ΠΡΩΙ</w:t>
            </w:r>
          </w:p>
        </w:tc>
        <w:tc>
          <w:tcPr>
            <w:tcW w:w="1951" w:type="dxa"/>
            <w:tcBorders>
              <w:top w:val="single" w:sz="12" w:space="0" w:color="auto"/>
            </w:tcBorders>
            <w:vAlign w:val="center"/>
          </w:tcPr>
          <w:p w:rsidR="006A56EE" w:rsidRPr="001F7B31"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3</w:t>
            </w:r>
          </w:p>
        </w:tc>
      </w:tr>
      <w:tr w:rsidR="006A56EE" w:rsidRPr="001F7B31" w:rsidTr="00FD69D6">
        <w:tc>
          <w:tcPr>
            <w:tcW w:w="2197" w:type="dxa"/>
            <w:vMerge/>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ΑΠΟΓΕΥΜΑ</w:t>
            </w:r>
          </w:p>
        </w:tc>
        <w:tc>
          <w:tcPr>
            <w:tcW w:w="1951" w:type="dxa"/>
            <w:vAlign w:val="center"/>
          </w:tcPr>
          <w:p w:rsidR="006A56EE" w:rsidRPr="001F7B31"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2</w:t>
            </w:r>
          </w:p>
        </w:tc>
      </w:tr>
      <w:tr w:rsidR="006A56EE" w:rsidRPr="001F7B31" w:rsidTr="00FD69D6">
        <w:tc>
          <w:tcPr>
            <w:tcW w:w="2197" w:type="dxa"/>
            <w:vMerge/>
          </w:tcPr>
          <w:p w:rsidR="006A56EE" w:rsidRPr="001F7B31" w:rsidRDefault="006A56EE" w:rsidP="00FD69D6">
            <w:pPr>
              <w:pStyle w:val="Bodytext10"/>
              <w:tabs>
                <w:tab w:val="left" w:pos="376"/>
              </w:tabs>
              <w:spacing w:after="0" w:line="360" w:lineRule="auto"/>
              <w:jc w:val="both"/>
              <w:rPr>
                <w:rFonts w:ascii="Calibri" w:hAnsi="Calibri" w:cs="Arial"/>
                <w:color w:val="222222"/>
                <w:sz w:val="22"/>
                <w:szCs w:val="22"/>
                <w:lang w:eastAsia="el-GR"/>
              </w:rPr>
            </w:pPr>
          </w:p>
        </w:tc>
        <w:tc>
          <w:tcPr>
            <w:tcW w:w="2197" w:type="dxa"/>
          </w:tcPr>
          <w:p w:rsidR="006A56EE" w:rsidRDefault="006A56EE" w:rsidP="00FD69D6">
            <w:pPr>
              <w:pStyle w:val="Bodytext10"/>
              <w:tabs>
                <w:tab w:val="left" w:pos="376"/>
              </w:tabs>
              <w:spacing w:after="0" w:line="360" w:lineRule="auto"/>
              <w:jc w:val="both"/>
              <w:rPr>
                <w:rFonts w:ascii="Calibri" w:hAnsi="Calibri" w:cs="Arial"/>
                <w:color w:val="222222"/>
                <w:sz w:val="22"/>
                <w:szCs w:val="22"/>
                <w:lang w:eastAsia="el-GR"/>
              </w:rPr>
            </w:pPr>
            <w:r>
              <w:rPr>
                <w:rFonts w:ascii="Calibri" w:hAnsi="Calibri" w:cs="Arial"/>
                <w:color w:val="222222"/>
                <w:sz w:val="22"/>
                <w:szCs w:val="22"/>
                <w:lang w:eastAsia="el-GR"/>
              </w:rPr>
              <w:t>ΝΥΧΤΑ</w:t>
            </w:r>
          </w:p>
        </w:tc>
        <w:tc>
          <w:tcPr>
            <w:tcW w:w="1951" w:type="dxa"/>
            <w:vAlign w:val="center"/>
          </w:tcPr>
          <w:p w:rsidR="006A56EE" w:rsidRDefault="006A56EE" w:rsidP="00FD69D6">
            <w:pPr>
              <w:pStyle w:val="Bodytext10"/>
              <w:tabs>
                <w:tab w:val="left" w:pos="376"/>
              </w:tabs>
              <w:spacing w:after="0" w:line="360" w:lineRule="auto"/>
              <w:jc w:val="center"/>
              <w:rPr>
                <w:rFonts w:ascii="Calibri" w:hAnsi="Calibri" w:cs="Arial"/>
                <w:color w:val="222222"/>
                <w:sz w:val="22"/>
                <w:szCs w:val="22"/>
                <w:lang w:eastAsia="el-GR"/>
              </w:rPr>
            </w:pPr>
            <w:r>
              <w:rPr>
                <w:rFonts w:ascii="Calibri" w:hAnsi="Calibri" w:cs="Arial"/>
                <w:color w:val="222222"/>
                <w:sz w:val="22"/>
                <w:szCs w:val="22"/>
                <w:lang w:eastAsia="el-GR"/>
              </w:rPr>
              <w:t>1</w:t>
            </w:r>
          </w:p>
        </w:tc>
      </w:tr>
    </w:tbl>
    <w:p w:rsidR="00B82134" w:rsidRDefault="00B82134" w:rsidP="00B82134">
      <w:pPr>
        <w:pStyle w:val="Bodytext10"/>
        <w:tabs>
          <w:tab w:val="left" w:pos="376"/>
        </w:tabs>
        <w:spacing w:after="0" w:line="360" w:lineRule="auto"/>
        <w:ind w:left="709"/>
        <w:jc w:val="both"/>
        <w:rPr>
          <w:rFonts w:ascii="Calibri" w:hAnsi="Calibri" w:cs="Arial"/>
          <w:color w:val="222222"/>
          <w:sz w:val="22"/>
          <w:szCs w:val="22"/>
          <w:highlight w:val="yellow"/>
          <w:lang w:eastAsia="el-GR"/>
        </w:rPr>
      </w:pPr>
    </w:p>
    <w:p w:rsidR="00B82134" w:rsidRPr="001F7B31" w:rsidRDefault="00B82134" w:rsidP="00B82134">
      <w:pPr>
        <w:pStyle w:val="Bodytext10"/>
        <w:tabs>
          <w:tab w:val="left" w:pos="376"/>
        </w:tabs>
        <w:spacing w:after="0" w:line="360" w:lineRule="auto"/>
        <w:ind w:left="709"/>
        <w:jc w:val="both"/>
        <w:rPr>
          <w:rFonts w:ascii="Calibri" w:hAnsi="Calibri" w:cs="Arial"/>
          <w:color w:val="222222"/>
          <w:sz w:val="22"/>
          <w:szCs w:val="22"/>
          <w:highlight w:val="yellow"/>
          <w:lang w:eastAsia="el-GR"/>
        </w:rPr>
      </w:pPr>
    </w:p>
    <w:tbl>
      <w:tblPr>
        <w:tblStyle w:val="a7"/>
        <w:tblW w:w="0" w:type="auto"/>
        <w:tblInd w:w="817" w:type="dxa"/>
        <w:tblLook w:val="04A0"/>
      </w:tblPr>
      <w:tblGrid>
        <w:gridCol w:w="2126"/>
        <w:gridCol w:w="3119"/>
      </w:tblGrid>
      <w:tr w:rsidR="00B82134" w:rsidTr="00FD69D6">
        <w:tc>
          <w:tcPr>
            <w:tcW w:w="2126" w:type="dxa"/>
            <w:vAlign w:val="center"/>
          </w:tcPr>
          <w:p w:rsidR="00B82134" w:rsidRDefault="00B82134" w:rsidP="00FD69D6">
            <w:pPr>
              <w:pStyle w:val="Bodytext10"/>
              <w:tabs>
                <w:tab w:val="left" w:pos="376"/>
              </w:tabs>
              <w:spacing w:after="0" w:line="360" w:lineRule="auto"/>
              <w:rPr>
                <w:rFonts w:ascii="Calibri" w:hAnsi="Calibri" w:cs="Arial"/>
                <w:b/>
                <w:color w:val="222222"/>
                <w:sz w:val="22"/>
                <w:szCs w:val="22"/>
                <w:lang w:eastAsia="el-GR"/>
              </w:rPr>
            </w:pPr>
            <w:r>
              <w:rPr>
                <w:rFonts w:ascii="Calibri" w:hAnsi="Calibri" w:cs="Arial"/>
                <w:b/>
                <w:color w:val="222222"/>
                <w:sz w:val="22"/>
                <w:szCs w:val="22"/>
                <w:lang w:eastAsia="el-GR"/>
              </w:rPr>
              <w:t>ΣΥΝΟΛΟ ΒΑΡΔΙΩΝ</w:t>
            </w:r>
          </w:p>
        </w:tc>
        <w:tc>
          <w:tcPr>
            <w:tcW w:w="3119" w:type="dxa"/>
          </w:tcPr>
          <w:p w:rsidR="00B82134" w:rsidRPr="0032020D" w:rsidRDefault="006A56EE" w:rsidP="00FD69D6">
            <w:pPr>
              <w:pStyle w:val="Bodytext10"/>
              <w:tabs>
                <w:tab w:val="left" w:pos="376"/>
              </w:tabs>
              <w:spacing w:after="0" w:line="360" w:lineRule="auto"/>
              <w:jc w:val="both"/>
              <w:rPr>
                <w:rFonts w:ascii="Calibri" w:hAnsi="Calibri" w:cs="Arial"/>
                <w:color w:val="222222"/>
                <w:sz w:val="22"/>
                <w:szCs w:val="22"/>
                <w:highlight w:val="yellow"/>
                <w:lang w:eastAsia="el-GR"/>
              </w:rPr>
            </w:pPr>
            <w:r>
              <w:rPr>
                <w:rFonts w:ascii="Calibri" w:hAnsi="Calibri" w:cs="Arial"/>
                <w:b/>
                <w:color w:val="222222"/>
                <w:sz w:val="22"/>
                <w:szCs w:val="22"/>
                <w:lang w:eastAsia="el-GR"/>
              </w:rPr>
              <w:t xml:space="preserve">           </w:t>
            </w:r>
            <w:r w:rsidR="00B82134">
              <w:rPr>
                <w:rFonts w:ascii="Calibri" w:hAnsi="Calibri" w:cs="Arial"/>
                <w:b/>
                <w:color w:val="222222"/>
                <w:sz w:val="22"/>
                <w:szCs w:val="22"/>
                <w:lang w:eastAsia="el-GR"/>
              </w:rPr>
              <w:t xml:space="preserve"> ΠΡΩΙ</w:t>
            </w:r>
            <w:r>
              <w:rPr>
                <w:rFonts w:ascii="Calibri" w:hAnsi="Calibri" w:cs="Arial"/>
                <w:b/>
                <w:color w:val="222222"/>
                <w:sz w:val="22"/>
                <w:szCs w:val="22"/>
                <w:lang w:eastAsia="el-GR"/>
              </w:rPr>
              <w:t xml:space="preserve"> </w:t>
            </w:r>
            <w:r w:rsidR="00B82134">
              <w:rPr>
                <w:rFonts w:ascii="Calibri" w:hAnsi="Calibri" w:cs="Arial"/>
                <w:b/>
                <w:color w:val="222222"/>
                <w:sz w:val="22"/>
                <w:szCs w:val="22"/>
                <w:lang w:eastAsia="el-GR"/>
              </w:rPr>
              <w:t>: 22 ΒΑΡΔΙΕΣ</w:t>
            </w:r>
          </w:p>
          <w:p w:rsidR="00B82134" w:rsidRDefault="00B82134" w:rsidP="00FD69D6">
            <w:pPr>
              <w:pStyle w:val="Bodytext10"/>
              <w:tabs>
                <w:tab w:val="left" w:pos="376"/>
              </w:tabs>
              <w:spacing w:after="0" w:line="360" w:lineRule="auto"/>
              <w:jc w:val="both"/>
              <w:rPr>
                <w:rFonts w:ascii="Calibri" w:hAnsi="Calibri" w:cs="Arial"/>
                <w:b/>
                <w:color w:val="222222"/>
                <w:sz w:val="22"/>
                <w:szCs w:val="22"/>
                <w:lang w:eastAsia="el-GR"/>
              </w:rPr>
            </w:pPr>
            <w:r>
              <w:rPr>
                <w:rFonts w:ascii="Calibri" w:hAnsi="Calibri" w:cs="Arial"/>
                <w:b/>
                <w:color w:val="222222"/>
                <w:sz w:val="22"/>
                <w:szCs w:val="22"/>
                <w:lang w:eastAsia="el-GR"/>
              </w:rPr>
              <w:t>ΑΠΟΓΕΥΜΑ : 14 ΒΑΡΔΙΕΣ</w:t>
            </w:r>
          </w:p>
          <w:p w:rsidR="006A56EE" w:rsidRDefault="006A56EE" w:rsidP="00FD69D6">
            <w:pPr>
              <w:pStyle w:val="Bodytext10"/>
              <w:tabs>
                <w:tab w:val="left" w:pos="376"/>
              </w:tabs>
              <w:spacing w:after="0" w:line="360" w:lineRule="auto"/>
              <w:jc w:val="both"/>
              <w:rPr>
                <w:rFonts w:ascii="Calibri" w:hAnsi="Calibri" w:cs="Arial"/>
                <w:b/>
                <w:color w:val="222222"/>
                <w:sz w:val="22"/>
                <w:szCs w:val="22"/>
                <w:lang w:eastAsia="el-GR"/>
              </w:rPr>
            </w:pPr>
            <w:r>
              <w:rPr>
                <w:rFonts w:ascii="Calibri" w:hAnsi="Calibri" w:cs="Arial"/>
                <w:b/>
                <w:color w:val="222222"/>
                <w:sz w:val="22"/>
                <w:szCs w:val="22"/>
                <w:lang w:eastAsia="el-GR"/>
              </w:rPr>
              <w:t xml:space="preserve">         ΝΥΧΤΑ : 3 ΒΑΡΔΙΕΣ</w:t>
            </w:r>
          </w:p>
        </w:tc>
      </w:tr>
    </w:tbl>
    <w:p w:rsidR="00B82134" w:rsidRDefault="00B82134" w:rsidP="00B82134">
      <w:pPr>
        <w:spacing w:line="360" w:lineRule="auto"/>
        <w:rPr>
          <w:rFonts w:ascii="Calibri" w:hAnsi="Calibri" w:cs="Calibri"/>
          <w:sz w:val="22"/>
          <w:szCs w:val="22"/>
          <w:lang w:val="el-GR"/>
        </w:rPr>
      </w:pPr>
    </w:p>
    <w:p w:rsidR="00B82134" w:rsidRPr="00120EA0" w:rsidRDefault="00B82134" w:rsidP="00B82134">
      <w:pPr>
        <w:pStyle w:val="a6"/>
        <w:numPr>
          <w:ilvl w:val="0"/>
          <w:numId w:val="16"/>
        </w:numPr>
        <w:spacing w:line="360" w:lineRule="auto"/>
      </w:pPr>
      <w:r w:rsidRPr="00120EA0">
        <w:t xml:space="preserve"> Το προσωπικό να είναι πλήρους απασχόλησης . </w:t>
      </w:r>
    </w:p>
    <w:p w:rsidR="00B82134" w:rsidRDefault="00B82134" w:rsidP="00B82134">
      <w:pPr>
        <w:shd w:val="clear" w:color="auto" w:fill="FFFFFF"/>
        <w:tabs>
          <w:tab w:val="num" w:pos="0"/>
        </w:tabs>
        <w:jc w:val="both"/>
        <w:rPr>
          <w:rFonts w:ascii="Calibri" w:eastAsia="Times New Roman" w:hAnsi="Calibri" w:cs="Arial"/>
          <w:b/>
          <w:color w:val="222222"/>
          <w:sz w:val="22"/>
          <w:szCs w:val="22"/>
          <w:lang w:val="el-GR" w:eastAsia="el-GR"/>
        </w:rPr>
      </w:pPr>
    </w:p>
    <w:p w:rsidR="00B82134" w:rsidRPr="00F017A8" w:rsidRDefault="00B82134" w:rsidP="00B82134">
      <w:pPr>
        <w:pStyle w:val="Bodytext10"/>
        <w:numPr>
          <w:ilvl w:val="0"/>
          <w:numId w:val="3"/>
        </w:numPr>
        <w:spacing w:after="0" w:line="360" w:lineRule="auto"/>
        <w:ind w:left="0" w:hanging="350"/>
        <w:jc w:val="both"/>
        <w:rPr>
          <w:rFonts w:ascii="Calibri" w:hAnsi="Calibri" w:cs="Calibri"/>
          <w:sz w:val="22"/>
          <w:szCs w:val="22"/>
        </w:rPr>
      </w:pPr>
      <w:r w:rsidRPr="005B694A">
        <w:rPr>
          <w:rFonts w:ascii="Calibri" w:hAnsi="Calibri" w:cs="Calibri"/>
          <w:sz w:val="22"/>
          <w:szCs w:val="22"/>
          <w:u w:val="single"/>
        </w:rPr>
        <w:t>Απασχολούμενο προσωπικό:</w:t>
      </w:r>
      <w:r w:rsidRPr="005B694A">
        <w:rPr>
          <w:rFonts w:ascii="Calibri" w:hAnsi="Calibri" w:cs="Calibri"/>
          <w:sz w:val="22"/>
          <w:szCs w:val="22"/>
        </w:rPr>
        <w:t xml:space="preserve"> Είναι επιθυμητό το προσωπικό που θα εναλλάσσεται μεταξύ περισσοτέρων προσώπων να έχουν τύχει της έγκρισης της διοίκησης του ΓΝΠ και να έχουν την απαραίτητη εκπαίδευση. Ειδικότερα η χρησιμοποίηση προσωπικού το οποίο είναι ειδικά εκπαιδευμένο και έχει την εμπειρία, ώστε να επιτυγχάνεται με τον καλύτερο τρόπο η αποτροπή πιθανών απειλών, όπως είσοδος μη εξουσιοδοτουμένων (πεζών- οχημάτων) στο χώρο, κλοπές υλικών, φθορές, βανδαλισμοί, φυσικές καταστροφές, και η εφαρμογή όλων των συμπληρωματικών μέτρων που απαιτούνται για διαχείριση έκτακτων αναγκών. </w:t>
      </w:r>
    </w:p>
    <w:p w:rsidR="00B82134" w:rsidRPr="00F40337" w:rsidRDefault="00B82134" w:rsidP="00B82134">
      <w:pPr>
        <w:pStyle w:val="Bodytext10"/>
        <w:tabs>
          <w:tab w:val="left" w:pos="376"/>
        </w:tabs>
        <w:spacing w:after="0" w:line="360" w:lineRule="auto"/>
        <w:ind w:hanging="350"/>
        <w:jc w:val="both"/>
        <w:rPr>
          <w:rFonts w:ascii="Calibri" w:hAnsi="Calibri" w:cs="Calibri"/>
          <w:sz w:val="22"/>
          <w:szCs w:val="22"/>
        </w:rPr>
      </w:pPr>
      <w:r>
        <w:rPr>
          <w:rFonts w:ascii="Calibri" w:hAnsi="Calibri" w:cs="Calibri"/>
          <w:sz w:val="22"/>
          <w:szCs w:val="22"/>
        </w:rPr>
        <w:t xml:space="preserve">        </w:t>
      </w:r>
      <w:r w:rsidRPr="005B694A">
        <w:rPr>
          <w:rFonts w:ascii="Calibri" w:hAnsi="Calibri" w:cs="Calibri"/>
          <w:sz w:val="22"/>
          <w:szCs w:val="22"/>
        </w:rPr>
        <w:t xml:space="preserve">Να μην φέρουν πυροβόλα όπλα. </w:t>
      </w:r>
    </w:p>
    <w:p w:rsidR="00B82134" w:rsidRPr="005B694A" w:rsidRDefault="00B82134" w:rsidP="00B82134">
      <w:pPr>
        <w:pStyle w:val="Bodytext10"/>
        <w:tabs>
          <w:tab w:val="left" w:pos="376"/>
        </w:tabs>
        <w:spacing w:after="0" w:line="360" w:lineRule="auto"/>
        <w:jc w:val="both"/>
        <w:rPr>
          <w:rFonts w:ascii="Calibri" w:hAnsi="Calibri" w:cs="Calibri"/>
          <w:sz w:val="22"/>
          <w:szCs w:val="22"/>
        </w:rPr>
      </w:pPr>
      <w:r w:rsidRPr="005B694A">
        <w:rPr>
          <w:rFonts w:ascii="Calibri" w:hAnsi="Calibri" w:cs="Calibri"/>
          <w:sz w:val="22"/>
          <w:szCs w:val="22"/>
        </w:rPr>
        <w:t>Το ωράριο εργασίας των φυλάκων, είναι ευθύνη του αναδόχου σύμφωνα με την κείμενη νομοθεσία.</w:t>
      </w:r>
    </w:p>
    <w:p w:rsidR="00B82134" w:rsidRPr="005B694A" w:rsidRDefault="00B82134" w:rsidP="00B82134">
      <w:pPr>
        <w:pStyle w:val="Bodytext10"/>
        <w:numPr>
          <w:ilvl w:val="0"/>
          <w:numId w:val="3"/>
        </w:numPr>
        <w:tabs>
          <w:tab w:val="left" w:pos="376"/>
        </w:tabs>
        <w:spacing w:after="0" w:line="360" w:lineRule="auto"/>
        <w:ind w:left="0"/>
        <w:jc w:val="both"/>
        <w:rPr>
          <w:rFonts w:ascii="Calibri" w:hAnsi="Calibri" w:cs="Calibri"/>
          <w:sz w:val="22"/>
          <w:szCs w:val="22"/>
        </w:rPr>
      </w:pPr>
      <w:bookmarkStart w:id="0" w:name="bookmark4"/>
      <w:bookmarkEnd w:id="0"/>
      <w:r>
        <w:rPr>
          <w:rFonts w:ascii="Calibri" w:hAnsi="Calibri" w:cs="Calibri"/>
          <w:sz w:val="22"/>
          <w:szCs w:val="22"/>
        </w:rPr>
        <w:t>Π</w:t>
      </w:r>
      <w:r w:rsidRPr="005B694A">
        <w:rPr>
          <w:rFonts w:ascii="Calibri" w:hAnsi="Calibri" w:cs="Calibri"/>
          <w:sz w:val="22"/>
          <w:szCs w:val="22"/>
        </w:rPr>
        <w:t>αρακολούθηση των εγκαταστάσεων και με πεζές περιπολίες.</w:t>
      </w:r>
    </w:p>
    <w:p w:rsidR="00B82134" w:rsidRPr="005B694A" w:rsidRDefault="00B82134" w:rsidP="00B82134">
      <w:pPr>
        <w:tabs>
          <w:tab w:val="center" w:pos="4275"/>
        </w:tabs>
        <w:spacing w:line="360" w:lineRule="auto"/>
        <w:jc w:val="both"/>
        <w:rPr>
          <w:rFonts w:ascii="Calibri" w:hAnsi="Calibri" w:cs="Calibri"/>
          <w:sz w:val="22"/>
          <w:szCs w:val="22"/>
          <w:lang w:val="el-GR"/>
        </w:rPr>
      </w:pPr>
    </w:p>
    <w:p w:rsidR="00B82134" w:rsidRPr="005B694A" w:rsidRDefault="00B82134" w:rsidP="00B82134">
      <w:pPr>
        <w:spacing w:line="360" w:lineRule="auto"/>
        <w:jc w:val="both"/>
        <w:rPr>
          <w:rFonts w:ascii="Calibri" w:hAnsi="Calibri" w:cs="Calibri"/>
          <w:b/>
          <w:sz w:val="22"/>
          <w:szCs w:val="22"/>
          <w:lang w:val="el-GR"/>
        </w:rPr>
      </w:pPr>
      <w:r w:rsidRPr="005B694A">
        <w:rPr>
          <w:rFonts w:ascii="Calibri" w:hAnsi="Calibri" w:cs="Calibri"/>
          <w:b/>
          <w:sz w:val="22"/>
          <w:szCs w:val="22"/>
        </w:rPr>
        <w:t>ΓΕΝΙΚΕΣ ΑΠΑΙΤΗΣΕΙΣ-ΥΠΟΧΡΕΩΣΕΙΣ ΑΝΑΔΟΧΟΥ</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 xml:space="preserve">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w:t>
      </w:r>
      <w:r w:rsidRPr="005B694A">
        <w:rPr>
          <w:rFonts w:ascii="Calibri" w:hAnsi="Calibri" w:cs="Calibri"/>
          <w:sz w:val="22"/>
          <w:szCs w:val="22"/>
        </w:rPr>
        <w:t>X</w:t>
      </w:r>
      <w:r w:rsidRPr="005B694A">
        <w:rPr>
          <w:rFonts w:ascii="Calibri" w:hAnsi="Calibri" w:cs="Calibri"/>
          <w:sz w:val="22"/>
          <w:szCs w:val="22"/>
          <w:lang w:val="el-GR"/>
        </w:rPr>
        <w:t xml:space="preserve">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Ειδικότερα, ως προς την εθνική εργατική και κοινωνικοασφαλιστική νομοθεσία, ο ανάδοχος υποχρεούται να τηρεί όλους τους Ελληνικούς Νόμους τους σχετικούς με την εργασία (Εργατική Νομοθεσία) και τις διατάξεις για αμοιβές, και με τη ρητή υποχρέωση να καταβάλει τις νόμιμες αποδοχές στους εργαζόμενους οι οποίες σε καμία περίπτωση δεν μπορεί να είναι κατώτερες των προβλεπόμενων από τις οικίες Συλλογικές Συμβάσεις Εργασίας, στις οποίες τυχόν υπάγονται οι εργαζόμενοι, να τηρεί το νόμιμο ωράριο εργασίας, ως και τις νόμιμες ασφαλιστικές καλύψεις, τους όρους υγιεινής και ασφάλειας των εργαζομένων, τις λοιπές κοινωνικές παροχές, αποζημιώσεις, φόρους, </w:t>
      </w:r>
      <w:proofErr w:type="spellStart"/>
      <w:r w:rsidRPr="005B694A">
        <w:rPr>
          <w:rFonts w:ascii="Calibri" w:hAnsi="Calibri" w:cs="Calibri"/>
          <w:sz w:val="22"/>
          <w:szCs w:val="22"/>
          <w:lang w:val="el-GR"/>
        </w:rPr>
        <w:t>κ.λ.π</w:t>
      </w:r>
      <w:proofErr w:type="spellEnd"/>
      <w:r w:rsidRPr="005B694A">
        <w:rPr>
          <w:rFonts w:ascii="Calibri" w:hAnsi="Calibri" w:cs="Calibri"/>
          <w:sz w:val="22"/>
          <w:szCs w:val="22"/>
          <w:lang w:val="el-GR"/>
        </w:rPr>
        <w:t>., θα ευθύνεται δε έναντι των Ελληνικών Αρχών για την τήρηση κάθε υποχρέωσης που προκύπτει απ’ αυτές. Επίσης υποχρεούται να εκπληρώνει όλες του τις υποχρεώσεις απέναντι στο Δημόσιο, στους ασφαλιστικούς φορείς και σε κάθε τρίτο.</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lastRenderedPageBreak/>
        <w:t>Το προσωπικό της εταιρείας θα φέρει ενδεικτική ενδυμασία με τη φίρμα της εταιρείας τυπωμένη επί της ενδυμασίας.</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υποχρεούται να διαθέτει (1) επόπτη, για την επίβλεψη της σύμβασης και επικοινωνία με αρμόδια όργανα της Αναθέτουσας Αρχής τον/την οποίο-α θα γνωστοποιήσει σε αυτήν.</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που ήθελε συμβεί στο προσωπικό του.</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υποχρεούται στην παροχή στο προσωπικό του των νομίμων αδειών, αναπαύσεων και να καλύπτει τα κενά από ασθενείς ή αδικαιολόγητες απουσίες για την εκπλήρωση των αναλαμβανομένων με την παρούσα υποχρεώσεών του έναντι της αναθέτουσα αρχής.</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έχει την υποχρέωση να εξασφαλίζει ανελλιπώς το συμφωνημένο αριθμό προσωπικού για τη φύλαξη των αντίστοιχων εγκαταστάσεων και να αναπληρώνει χωρίς καθυστέρηση τους υπαλλήλους της που απουσιάζουν για οποιοδήποτε λόγο (άδεια, ασθένεια κ.λπ.). Σε περίπτωση ασθένειας κατά την ώρα της υπηρεσίας τους ή αν τυχόν κριθούν ακατάλληλοι από την Αναθέτουσα Αρχή, θα υπάρχει δυνατότητα άμεσης αντικατάστασης από συναδέλφους τους, έχοντας την σχετική όμοια επαγγελματική ιδιότητα, ασφάλιση και προσόντα.</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υποχρεούται να υποβάλει στην διοίκηση του ΓΝΠ τα πλήρη στοιχεία του προσωπικού που θα απασχολείται στην φύλαξη, όπως ταυτότητα και άδεια εργασίας.</w:t>
      </w:r>
    </w:p>
    <w:p w:rsidR="00B82134" w:rsidRPr="005B694A" w:rsidRDefault="00B82134" w:rsidP="00B82134">
      <w:pPr>
        <w:pStyle w:val="1"/>
        <w:numPr>
          <w:ilvl w:val="0"/>
          <w:numId w:val="4"/>
        </w:numPr>
        <w:spacing w:after="200" w:line="360" w:lineRule="auto"/>
        <w:ind w:left="0"/>
        <w:jc w:val="both"/>
        <w:rPr>
          <w:rFonts w:ascii="Calibri" w:hAnsi="Calibri" w:cs="Calibri"/>
          <w:sz w:val="22"/>
          <w:szCs w:val="22"/>
          <w:lang w:val="el-GR"/>
        </w:rPr>
      </w:pPr>
      <w:r w:rsidRPr="005B694A">
        <w:rPr>
          <w:rFonts w:ascii="Calibri" w:hAnsi="Calibri" w:cs="Calibri"/>
          <w:sz w:val="22"/>
          <w:szCs w:val="22"/>
          <w:lang w:val="el-GR"/>
        </w:rPr>
        <w:t>Ο ανάδοχος υποχρεούται να τηρεί σχολαστικά την εργατική νομοθεσία, δηλ. ιδίως την καταβολή των νόμιμων αποδοχών, την τήρηση του νόμου ωραρίου, ασφαλιστική κάλυψη, όρους υγιεινής και ασφάλειας των εργαζομένων. Σε περίπτωση που διαπιστωθεί μη τήρηση, μερικώς ή συνολικά των ανωτέρω η αναθέτουσα αρχή καταγγέλλει τη σύμβαση. Ο ανάδοχος πρέπει να έχει αναρτημένη κατάσταση προσωπικού θεωρημένη από την επιθεώρηση εργασίας σε εμφανές σημείο στο φυλασσόμενο κτίριο.</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Να καταθέτει στην διοίκηση του ΓΝΠ κάθε μήνα αποδεικτικά εκπλήρωσης όλων των υποχρεώσεών του απέναντι στο Δημόσιο, ΕΦΚΑ, Δήμο και κάθε τρίτο, καθώς και αντίγραφα μισθοδοτικών καταστάσεων.</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είναι υποχρεωμένος να συνεργάζεται με την Αναθέτουσα Αρχή για την τήρηση της σύμβασης.</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υποχρεούται να λαμβάνει κάθε μέτρο ασφαλείας και προστασίας για την αποτροπή ζημιάς, φθοράς ή βλάβης σε πράγματα και εγκαταστάσεις της αναθέτουσας αρχής και είναι υπεύθυνος για την αποκατάσταση κάθε είδους ζημιάς, φθοράς ή βλάβης που θα προκληθεί στο προσωπικό ή σε πράγματα και εγκαταστάσεις της αναθέτουσας αρχής που θα προκληθούν από πράξεις ή παραλείψεις των υπαλλήλων του ή τρίτων κατά την εκτέλεση της σύμβασης.</w:t>
      </w:r>
    </w:p>
    <w:p w:rsidR="00B82134" w:rsidRPr="005B694A" w:rsidRDefault="00B82134" w:rsidP="00B82134">
      <w:pPr>
        <w:pStyle w:val="1"/>
        <w:numPr>
          <w:ilvl w:val="0"/>
          <w:numId w:val="4"/>
        </w:numPr>
        <w:spacing w:after="200" w:line="360" w:lineRule="auto"/>
        <w:ind w:left="0"/>
        <w:jc w:val="both"/>
        <w:rPr>
          <w:rFonts w:ascii="Calibri" w:hAnsi="Calibri" w:cs="Calibri"/>
          <w:sz w:val="22"/>
          <w:szCs w:val="22"/>
          <w:lang w:val="el-GR"/>
        </w:rPr>
      </w:pPr>
      <w:r w:rsidRPr="005B694A">
        <w:rPr>
          <w:rFonts w:ascii="Calibri" w:hAnsi="Calibri" w:cs="Calibri"/>
          <w:sz w:val="22"/>
          <w:szCs w:val="22"/>
          <w:lang w:val="el-GR"/>
        </w:rPr>
        <w:t xml:space="preserve">Κατά τη διάρκεια της σύμβασης αλλά και μετά το πέρας αυτής το προσωπικό φύλαξης και γενικότερα ο ανάδοχος, έχουν υποχρέωση τήρησης του απορρήτου σχετικά με όσα περιέχονται σε γνώση τους </w:t>
      </w:r>
      <w:r w:rsidRPr="005B694A">
        <w:rPr>
          <w:rFonts w:ascii="Calibri" w:hAnsi="Calibri" w:cs="Calibri"/>
          <w:sz w:val="22"/>
          <w:szCs w:val="22"/>
          <w:lang w:val="el-GR"/>
        </w:rPr>
        <w:lastRenderedPageBreak/>
        <w:t>(έγγραφα στοιχεία, σχέδια κατόψεων και κάθε άλλου είδους πληροφορίες) και αφορούν την αναθέτουσα αρχή ή τις δραστηριότητές της. Σε περίπτωση που αποδειχθεί η μη τήρηση του απορρήτου η αναθέτουσα αρχή μπορεί να ζητήσει αποζημίωση και να λύσει τη σύμβαση μονομερώς.</w:t>
      </w:r>
    </w:p>
    <w:p w:rsidR="00B82134" w:rsidRPr="005B694A" w:rsidRDefault="00B82134" w:rsidP="00B82134">
      <w:pPr>
        <w:pStyle w:val="1"/>
        <w:numPr>
          <w:ilvl w:val="0"/>
          <w:numId w:val="4"/>
        </w:numPr>
        <w:spacing w:after="200" w:line="360" w:lineRule="auto"/>
        <w:ind w:left="0"/>
        <w:jc w:val="both"/>
        <w:rPr>
          <w:rFonts w:ascii="Calibri" w:hAnsi="Calibri" w:cs="Calibri"/>
          <w:sz w:val="22"/>
          <w:szCs w:val="22"/>
          <w:lang w:val="el-GR"/>
        </w:rPr>
      </w:pPr>
      <w:r w:rsidRPr="005B694A">
        <w:rPr>
          <w:rFonts w:ascii="Calibri" w:hAnsi="Calibri" w:cs="Calibri"/>
          <w:sz w:val="22"/>
          <w:szCs w:val="22"/>
          <w:lang w:val="el-GR"/>
        </w:rPr>
        <w:t>Ο ανάδοχος και το προσωπικό ασφαλείας που θα χρησιμοποιήσει κατά την εκτέλεση της σύμβασης, δεν έχουν καμία απολύτως σχέση εξαρτημένης εργασίας με την Αναθέτουσα Αρχή, οι δε μισθοί και αμοιβές τους, καθώς και οποιεσδήποτε άλλες υποχρεώσεις (δώρα Χριστουγέννων και Πάσχα, αποζημίωση υπερωριακής απασχόλησης ή οποιαδήποτε άλλη αμοιβή, εισφορές κλπ),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82134" w:rsidRPr="005B694A" w:rsidRDefault="00B82134" w:rsidP="00B82134">
      <w:pPr>
        <w:pStyle w:val="1"/>
        <w:numPr>
          <w:ilvl w:val="0"/>
          <w:numId w:val="4"/>
        </w:numPr>
        <w:spacing w:after="200" w:line="360" w:lineRule="auto"/>
        <w:ind w:left="0"/>
        <w:jc w:val="both"/>
        <w:rPr>
          <w:rFonts w:ascii="Calibri" w:hAnsi="Calibri" w:cs="Calibri"/>
          <w:sz w:val="22"/>
          <w:szCs w:val="22"/>
          <w:lang w:val="el-GR"/>
        </w:rPr>
      </w:pPr>
      <w:r w:rsidRPr="005B694A">
        <w:rPr>
          <w:rFonts w:ascii="Calibri" w:hAnsi="Calibri" w:cs="Calibri"/>
          <w:sz w:val="22"/>
          <w:szCs w:val="22"/>
          <w:lang w:val="el-GR"/>
        </w:rPr>
        <w:t xml:space="preserve">Ο ανάδοχος υποχρεούται και είναι ο μόνος υπεύθυνος για την αποκατάσταση κάθε είδους ζημίας ή βλάβης που θα προκληθεί στις κτιριακές εγκαταστάσεις </w:t>
      </w:r>
      <w:r>
        <w:rPr>
          <w:rFonts w:ascii="Calibri" w:hAnsi="Calibri" w:cs="Calibri"/>
          <w:sz w:val="22"/>
          <w:szCs w:val="22"/>
          <w:lang w:val="el-GR"/>
        </w:rPr>
        <w:t>των φυλασσόμενων κτηρίων</w:t>
      </w:r>
      <w:r w:rsidRPr="005B694A">
        <w:rPr>
          <w:rFonts w:ascii="Calibri" w:hAnsi="Calibri" w:cs="Calibri"/>
          <w:sz w:val="22"/>
          <w:szCs w:val="22"/>
          <w:lang w:val="el-GR"/>
        </w:rPr>
        <w:t xml:space="preserve"> ή σε οποιονδήποτε τρίτο, εφόσον αυτή οφείλεται σε υπαιτιότητα του προσωπικού ή των εργασιών του</w:t>
      </w:r>
      <w:r>
        <w:rPr>
          <w:rFonts w:ascii="Calibri" w:hAnsi="Calibri" w:cs="Calibri"/>
          <w:sz w:val="22"/>
          <w:szCs w:val="22"/>
          <w:lang w:val="el-GR"/>
        </w:rPr>
        <w:t>.</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του, που τυχόν συμβεί στο προσωπικό του.</w:t>
      </w:r>
    </w:p>
    <w:p w:rsidR="00B82134" w:rsidRPr="005B694A" w:rsidRDefault="00B82134" w:rsidP="00B82134">
      <w:pPr>
        <w:pStyle w:val="1"/>
        <w:numPr>
          <w:ilvl w:val="0"/>
          <w:numId w:val="4"/>
        </w:numPr>
        <w:spacing w:after="200" w:line="360" w:lineRule="auto"/>
        <w:ind w:left="0" w:hanging="357"/>
        <w:jc w:val="both"/>
        <w:rPr>
          <w:rFonts w:ascii="Calibri" w:hAnsi="Calibri" w:cs="Calibri"/>
          <w:sz w:val="22"/>
          <w:szCs w:val="22"/>
          <w:lang w:val="el-GR"/>
        </w:rPr>
      </w:pPr>
      <w:r w:rsidRPr="005B694A">
        <w:rPr>
          <w:rFonts w:ascii="Calibri" w:hAnsi="Calibri" w:cs="Calibri"/>
          <w:sz w:val="22"/>
          <w:szCs w:val="22"/>
          <w:lang w:val="el-GR"/>
        </w:rPr>
        <w:t>Ο ανάδοχος υποχρεούται στην παροχή στο προσωπικό της των νομίμων αδειών, αναπαύσεων (</w:t>
      </w:r>
      <w:r w:rsidRPr="005B694A">
        <w:rPr>
          <w:rFonts w:ascii="Calibri" w:hAnsi="Calibri" w:cs="Calibri"/>
          <w:sz w:val="22"/>
          <w:szCs w:val="22"/>
        </w:rPr>
        <w:t>REPOS</w:t>
      </w:r>
      <w:r w:rsidRPr="005B694A">
        <w:rPr>
          <w:rFonts w:ascii="Calibri" w:hAnsi="Calibri" w:cs="Calibri"/>
          <w:sz w:val="22"/>
          <w:szCs w:val="22"/>
          <w:lang w:val="el-GR"/>
        </w:rPr>
        <w:t>) αναπαύσεων και να καλύπτει τα κενά από ασθενείς ή αδικαιολόγητες απουσίες για την εκπλήρωση των αναλαμβανομένων με την παρούσα υποχρεώσεών του έναντι του ΓΝΠ</w:t>
      </w:r>
      <w:r>
        <w:rPr>
          <w:rFonts w:ascii="Calibri" w:hAnsi="Calibri" w:cs="Calibri"/>
          <w:sz w:val="22"/>
          <w:szCs w:val="22"/>
          <w:lang w:val="el-GR"/>
        </w:rPr>
        <w:t>.</w:t>
      </w:r>
    </w:p>
    <w:p w:rsidR="00B82134" w:rsidRPr="00F7313C" w:rsidRDefault="00B82134" w:rsidP="00B82134">
      <w:pPr>
        <w:pStyle w:val="1"/>
        <w:numPr>
          <w:ilvl w:val="0"/>
          <w:numId w:val="4"/>
        </w:numPr>
        <w:spacing w:after="200" w:line="360" w:lineRule="auto"/>
        <w:ind w:left="0"/>
        <w:jc w:val="both"/>
        <w:rPr>
          <w:rFonts w:ascii="Calibri" w:hAnsi="Calibri" w:cs="Calibri"/>
          <w:sz w:val="22"/>
          <w:szCs w:val="22"/>
          <w:lang w:val="el-GR"/>
        </w:rPr>
      </w:pPr>
      <w:r w:rsidRPr="00F7313C">
        <w:rPr>
          <w:rFonts w:ascii="Calibri" w:hAnsi="Calibri" w:cs="Calibri"/>
          <w:sz w:val="22"/>
          <w:szCs w:val="22"/>
          <w:lang w:val="el-GR"/>
        </w:rPr>
        <w:t>Ο ανάδοχος αναλαμβάνει την υποχρέωση να ασφαλίσει σε ασφαλιστική εταιρίας της επιλογής του τον κίνδυνο της Γενικής Ασφαλιστικής Ευθύνης για ζημιές ή βλάβες που τυχόν θα προκληθούν στα κτήρια ή τις εγκαταστάσεις της αναθέτουσας αρχής, στο εργαζόμενο σε αυτούς προσωπικό, ή σε οποιονδήποτε τρίτο από αποκλειστική αμέλεια του αναδόχου ή των υπαλλήλων της, σε περίπτωση συμβάντος ή συμβάντων καλυπτομένων από το σχετικό ασφαλιστήριο συμβόλαιο σύμφωνα με τους γενικούς και ειδικούς όρους αυτού, ανεξάρτητα από τον αριθμό των παρόντων οι όποιοι εγείρουν αξίωση αποζημίωσης τη διάρκεια της ασφαλιστικής περιόδου.</w:t>
      </w:r>
    </w:p>
    <w:p w:rsidR="00B82134" w:rsidRPr="00AD6543" w:rsidRDefault="00B82134" w:rsidP="00B82134">
      <w:pPr>
        <w:pStyle w:val="1"/>
        <w:numPr>
          <w:ilvl w:val="0"/>
          <w:numId w:val="4"/>
        </w:numPr>
        <w:spacing w:after="200" w:line="360" w:lineRule="auto"/>
        <w:ind w:left="0"/>
        <w:jc w:val="both"/>
        <w:rPr>
          <w:rFonts w:ascii="Calibri" w:hAnsi="Calibri" w:cs="Calibri"/>
          <w:sz w:val="22"/>
          <w:szCs w:val="22"/>
          <w:lang w:val="el-GR"/>
        </w:rPr>
      </w:pPr>
      <w:r w:rsidRPr="00AD6543">
        <w:rPr>
          <w:rFonts w:ascii="Calibri" w:hAnsi="Calibri" w:cs="Calibri"/>
          <w:sz w:val="22"/>
          <w:szCs w:val="22"/>
          <w:lang w:val="el-GR"/>
        </w:rPr>
        <w:t>Ο ανάδοχος υποχρεούται να έχει εκτελέσει επιτυχώς κατά την διάρκεια της τελευταίας πενταετίας (201</w:t>
      </w:r>
      <w:r w:rsidR="00827DF8" w:rsidRPr="00AD6543">
        <w:rPr>
          <w:rFonts w:ascii="Calibri" w:hAnsi="Calibri" w:cs="Calibri"/>
          <w:sz w:val="22"/>
          <w:szCs w:val="22"/>
          <w:lang w:val="el-GR"/>
        </w:rPr>
        <w:t>7</w:t>
      </w:r>
      <w:r w:rsidRPr="00AD6543">
        <w:rPr>
          <w:rFonts w:ascii="Calibri" w:hAnsi="Calibri" w:cs="Calibri"/>
          <w:sz w:val="22"/>
          <w:szCs w:val="22"/>
          <w:lang w:val="el-GR"/>
        </w:rPr>
        <w:t>-202</w:t>
      </w:r>
      <w:r w:rsidR="00827DF8" w:rsidRPr="00AD6543">
        <w:rPr>
          <w:rFonts w:ascii="Calibri" w:hAnsi="Calibri" w:cs="Calibri"/>
          <w:sz w:val="22"/>
          <w:szCs w:val="22"/>
          <w:lang w:val="el-GR"/>
        </w:rPr>
        <w:t>2</w:t>
      </w:r>
      <w:r w:rsidRPr="00AD6543">
        <w:rPr>
          <w:rFonts w:ascii="Calibri" w:hAnsi="Calibri" w:cs="Calibri"/>
          <w:sz w:val="22"/>
          <w:szCs w:val="22"/>
          <w:lang w:val="el-GR"/>
        </w:rPr>
        <w:t xml:space="preserve">) σύμβαση υπηρεσιών φύλαξης κτηριακών εγκαταστάσεων νοσηλευτικών ιδρυμάτων ,εκ των οποίων να έχει εκτελέσει τουλάχιστον μία (1) σύμβαση, </w:t>
      </w:r>
      <w:r w:rsidRPr="00AD6543">
        <w:rPr>
          <w:rFonts w:ascii="Calibri" w:hAnsi="Calibri" w:cs="Calibri"/>
          <w:b/>
          <w:sz w:val="22"/>
          <w:szCs w:val="22"/>
          <w:lang w:val="el-GR"/>
        </w:rPr>
        <w:t xml:space="preserve">συνολικής </w:t>
      </w:r>
      <w:r w:rsidRPr="00AD6543">
        <w:rPr>
          <w:rFonts w:ascii="Calibri" w:hAnsi="Calibri" w:cs="Calibri"/>
          <w:sz w:val="22"/>
          <w:szCs w:val="22"/>
          <w:lang w:val="el-GR"/>
        </w:rPr>
        <w:t>συνεχόμενης ετήσιας διάρκειας τουλάχιστον ενός έτους.</w:t>
      </w:r>
    </w:p>
    <w:p w:rsidR="00B82134" w:rsidRPr="005B694A" w:rsidRDefault="00B82134" w:rsidP="00B82134">
      <w:pPr>
        <w:spacing w:line="360" w:lineRule="auto"/>
        <w:jc w:val="both"/>
        <w:rPr>
          <w:rFonts w:ascii="Calibri" w:hAnsi="Calibri" w:cs="Calibri"/>
          <w:b/>
          <w:sz w:val="22"/>
          <w:szCs w:val="22"/>
          <w:lang w:val="el-GR"/>
        </w:rPr>
      </w:pPr>
    </w:p>
    <w:p w:rsidR="00B82134" w:rsidRPr="005B694A" w:rsidRDefault="00B82134" w:rsidP="00B82134">
      <w:pPr>
        <w:spacing w:line="360" w:lineRule="auto"/>
        <w:jc w:val="both"/>
        <w:rPr>
          <w:rFonts w:ascii="Calibri" w:hAnsi="Calibri" w:cs="Calibri"/>
          <w:sz w:val="22"/>
          <w:szCs w:val="22"/>
          <w:lang w:val="el-GR"/>
        </w:rPr>
      </w:pPr>
      <w:r w:rsidRPr="005B694A">
        <w:rPr>
          <w:rFonts w:ascii="Calibri" w:hAnsi="Calibri" w:cs="Calibri"/>
          <w:b/>
          <w:sz w:val="22"/>
          <w:szCs w:val="22"/>
          <w:lang w:val="el-GR"/>
        </w:rPr>
        <w:t>ΕΙΔΙΚΟΙ ΟΡΟΙ</w:t>
      </w:r>
    </w:p>
    <w:p w:rsidR="00B82134" w:rsidRPr="005B694A" w:rsidRDefault="00B82134" w:rsidP="00B82134">
      <w:pPr>
        <w:spacing w:line="360" w:lineRule="auto"/>
        <w:jc w:val="both"/>
        <w:rPr>
          <w:rFonts w:ascii="Calibri" w:hAnsi="Calibri" w:cs="Calibri"/>
          <w:b/>
          <w:sz w:val="22"/>
          <w:szCs w:val="22"/>
          <w:lang w:val="el-GR"/>
        </w:rPr>
      </w:pPr>
      <w:r w:rsidRPr="005B694A">
        <w:rPr>
          <w:rFonts w:ascii="Calibri" w:hAnsi="Calibri" w:cs="Calibri"/>
          <w:b/>
          <w:sz w:val="22"/>
          <w:szCs w:val="22"/>
          <w:lang w:val="el-GR"/>
        </w:rPr>
        <w:t>Προσόντα προσωπικού:</w:t>
      </w:r>
    </w:p>
    <w:p w:rsidR="00B82134" w:rsidRPr="00650A13" w:rsidRDefault="00B82134" w:rsidP="00B82134">
      <w:pPr>
        <w:pStyle w:val="1"/>
        <w:numPr>
          <w:ilvl w:val="0"/>
          <w:numId w:val="13"/>
        </w:numPr>
        <w:spacing w:after="200" w:line="360" w:lineRule="auto"/>
        <w:ind w:left="426"/>
        <w:jc w:val="both"/>
        <w:rPr>
          <w:rFonts w:ascii="Calibri" w:hAnsi="Calibri" w:cs="Calibri"/>
          <w:sz w:val="22"/>
          <w:szCs w:val="22"/>
          <w:lang w:val="el-GR"/>
        </w:rPr>
      </w:pPr>
      <w:r w:rsidRPr="00650A13">
        <w:rPr>
          <w:rFonts w:ascii="Calibri" w:hAnsi="Calibri" w:cs="Calibri"/>
          <w:sz w:val="22"/>
          <w:szCs w:val="22"/>
          <w:lang w:val="el-GR"/>
        </w:rPr>
        <w:t xml:space="preserve">Το προσωπικό του αναδόχου που θα διατίθεται και θα εργάζεται αποκλειστικά για την φύλαξη του Νοσοκομείου θα πρέπει να έχει τη κατά τον νόμο άδεια εργασίας, ήθος, πνεύμα συνεργασίας ,ευπρεπή εμφάνιση, σωστό τρόπο συμπεριφοράς και να φοράει στολή με </w:t>
      </w:r>
      <w:r w:rsidRPr="00650A13">
        <w:rPr>
          <w:rFonts w:ascii="Calibri" w:hAnsi="Calibri" w:cs="Calibri"/>
          <w:sz w:val="22"/>
          <w:szCs w:val="22"/>
          <w:lang w:val="el-GR"/>
        </w:rPr>
        <w:lastRenderedPageBreak/>
        <w:t xml:space="preserve">διακριτικά της εταιρείας φύλαξης καθώς και </w:t>
      </w:r>
      <w:proofErr w:type="spellStart"/>
      <w:r w:rsidRPr="00650A13">
        <w:rPr>
          <w:rFonts w:ascii="Calibri" w:hAnsi="Calibri" w:cs="Calibri"/>
          <w:sz w:val="22"/>
          <w:szCs w:val="22"/>
          <w:lang w:val="el-GR"/>
        </w:rPr>
        <w:t>ταμπελάκι</w:t>
      </w:r>
      <w:proofErr w:type="spellEnd"/>
      <w:r w:rsidRPr="00650A13">
        <w:rPr>
          <w:rFonts w:ascii="Calibri" w:hAnsi="Calibri" w:cs="Calibri"/>
          <w:sz w:val="22"/>
          <w:szCs w:val="22"/>
          <w:lang w:val="el-GR"/>
        </w:rPr>
        <w:t xml:space="preserve"> που θα αναγράφεται η ειδικότητά του και το ονοματεπώνυμό του. </w:t>
      </w:r>
    </w:p>
    <w:p w:rsidR="00B82134" w:rsidRPr="00650A13" w:rsidRDefault="00B82134" w:rsidP="00B82134">
      <w:pPr>
        <w:pStyle w:val="1"/>
        <w:numPr>
          <w:ilvl w:val="0"/>
          <w:numId w:val="13"/>
        </w:numPr>
        <w:spacing w:after="200" w:line="360" w:lineRule="auto"/>
        <w:ind w:left="426"/>
        <w:jc w:val="both"/>
        <w:rPr>
          <w:rFonts w:ascii="Calibri" w:hAnsi="Calibri" w:cs="Calibri"/>
          <w:sz w:val="22"/>
          <w:szCs w:val="22"/>
          <w:lang w:val="el-GR"/>
        </w:rPr>
      </w:pPr>
      <w:r w:rsidRPr="00650A13">
        <w:rPr>
          <w:rFonts w:ascii="Calibri" w:hAnsi="Calibri" w:cs="Calibri"/>
          <w:sz w:val="22"/>
          <w:szCs w:val="22"/>
          <w:lang w:val="el-GR"/>
        </w:rPr>
        <w:t>Να διαθέτει εμπειρία φύλαξης τουλάχιστον ενός έτους και παρακολούθησης εκπαιδευτικών σεμιναρίων.</w:t>
      </w:r>
    </w:p>
    <w:p w:rsidR="00B82134" w:rsidRDefault="00B82134" w:rsidP="00B82134">
      <w:pPr>
        <w:pStyle w:val="a5"/>
        <w:tabs>
          <w:tab w:val="num" w:pos="906"/>
        </w:tabs>
        <w:spacing w:line="360" w:lineRule="auto"/>
        <w:rPr>
          <w:rFonts w:ascii="Calibri" w:hAnsi="Calibri" w:cs="Calibri"/>
          <w:b/>
          <w:sz w:val="22"/>
          <w:szCs w:val="22"/>
        </w:rPr>
      </w:pPr>
      <w:r w:rsidRPr="00650A13">
        <w:rPr>
          <w:rFonts w:ascii="Calibri" w:hAnsi="Calibri" w:cs="Calibri"/>
          <w:b/>
          <w:sz w:val="22"/>
          <w:szCs w:val="22"/>
        </w:rPr>
        <w:t>ΓΕΝΙΚΑ ΚΑΘΗΚΟΝΤΑ ΦΥΛΑΚΑ</w:t>
      </w:r>
    </w:p>
    <w:p w:rsidR="00B82134" w:rsidRDefault="00B82134" w:rsidP="00B82134">
      <w:pPr>
        <w:pStyle w:val="a5"/>
        <w:numPr>
          <w:ilvl w:val="0"/>
          <w:numId w:val="11"/>
        </w:numPr>
        <w:spacing w:after="200" w:line="360" w:lineRule="auto"/>
        <w:ind w:left="0"/>
        <w:jc w:val="both"/>
        <w:rPr>
          <w:rFonts w:ascii="Calibri" w:hAnsi="Calibri" w:cs="Calibri"/>
          <w:sz w:val="22"/>
          <w:szCs w:val="22"/>
        </w:rPr>
      </w:pPr>
      <w:r w:rsidRPr="00F7313C">
        <w:rPr>
          <w:rFonts w:ascii="Calibri" w:hAnsi="Calibri" w:cs="Calibri"/>
          <w:sz w:val="22"/>
          <w:szCs w:val="22"/>
        </w:rPr>
        <w:t xml:space="preserve">Φροντίζει για την φύλαξη κτηριακών εγκαταστάσεων του Νοσοκομείου καθώς και του περιέχοντος </w:t>
      </w:r>
      <w:proofErr w:type="spellStart"/>
      <w:r w:rsidRPr="00F7313C">
        <w:rPr>
          <w:rFonts w:ascii="Calibri" w:hAnsi="Calibri" w:cs="Calibri"/>
          <w:sz w:val="22"/>
          <w:szCs w:val="22"/>
        </w:rPr>
        <w:t>οικοπεδικού</w:t>
      </w:r>
      <w:proofErr w:type="spellEnd"/>
      <w:r w:rsidRPr="00F7313C">
        <w:rPr>
          <w:rFonts w:ascii="Calibri" w:hAnsi="Calibri" w:cs="Calibri"/>
          <w:sz w:val="22"/>
          <w:szCs w:val="22"/>
        </w:rPr>
        <w:t xml:space="preserve"> χώρου. </w:t>
      </w:r>
    </w:p>
    <w:p w:rsidR="00B82134" w:rsidRPr="00F7313C" w:rsidRDefault="00B82134" w:rsidP="00B82134">
      <w:pPr>
        <w:pStyle w:val="a5"/>
        <w:numPr>
          <w:ilvl w:val="0"/>
          <w:numId w:val="11"/>
        </w:numPr>
        <w:spacing w:after="200" w:line="360" w:lineRule="auto"/>
        <w:ind w:left="0"/>
        <w:jc w:val="both"/>
        <w:rPr>
          <w:rFonts w:ascii="Calibri" w:hAnsi="Calibri" w:cs="Calibri"/>
          <w:sz w:val="22"/>
          <w:szCs w:val="22"/>
        </w:rPr>
      </w:pPr>
      <w:r w:rsidRPr="00F7313C">
        <w:rPr>
          <w:rFonts w:ascii="Calibri" w:hAnsi="Calibri" w:cs="Calibri"/>
          <w:sz w:val="22"/>
          <w:szCs w:val="22"/>
        </w:rPr>
        <w:t>Ελέγχει και επιτηρεί τις εγκαταστάσεις του νοσοκομείου, με συχνές περιπολίες. Κατά τη διάρκεια των περιπολιών ο φύλακας θα έχει ασφαλίσει το χώρο φύλαξης του και θα φέρει μαζί του φακό και κινητό τηλέφωνο ή ενδοεπικοινωνία.</w:t>
      </w:r>
    </w:p>
    <w:p w:rsidR="00B82134" w:rsidRPr="005B694A" w:rsidRDefault="00B82134" w:rsidP="00B82134">
      <w:pPr>
        <w:pStyle w:val="1"/>
        <w:numPr>
          <w:ilvl w:val="0"/>
          <w:numId w:val="11"/>
        </w:numPr>
        <w:spacing w:after="200" w:line="360" w:lineRule="auto"/>
        <w:ind w:left="0"/>
        <w:jc w:val="both"/>
        <w:rPr>
          <w:rFonts w:ascii="Calibri" w:hAnsi="Calibri" w:cs="Calibri"/>
          <w:sz w:val="22"/>
          <w:szCs w:val="22"/>
          <w:lang w:val="el-GR"/>
        </w:rPr>
      </w:pPr>
      <w:r w:rsidRPr="005B694A">
        <w:rPr>
          <w:rFonts w:ascii="Calibri" w:hAnsi="Calibri" w:cs="Calibri"/>
          <w:color w:val="000000"/>
          <w:sz w:val="22"/>
          <w:szCs w:val="22"/>
          <w:lang w:val="el-GR"/>
        </w:rPr>
        <w:t>Εντατικοποίηση των μέτρων αστυνομικής επαγρύπνησης ιδίως την νύχτα, τις αργίες.</w:t>
      </w:r>
    </w:p>
    <w:p w:rsidR="00B82134" w:rsidRPr="005B694A" w:rsidRDefault="00B82134" w:rsidP="00B82134">
      <w:pPr>
        <w:pStyle w:val="1"/>
        <w:numPr>
          <w:ilvl w:val="0"/>
          <w:numId w:val="11"/>
        </w:numPr>
        <w:spacing w:after="200" w:line="360" w:lineRule="auto"/>
        <w:ind w:left="0"/>
        <w:jc w:val="both"/>
        <w:rPr>
          <w:rFonts w:ascii="Calibri" w:hAnsi="Calibri" w:cs="Calibri"/>
          <w:sz w:val="22"/>
          <w:szCs w:val="22"/>
          <w:lang w:val="el-GR"/>
        </w:rPr>
      </w:pPr>
      <w:r w:rsidRPr="005B694A">
        <w:rPr>
          <w:rFonts w:ascii="Calibri" w:hAnsi="Calibri" w:cs="Calibri"/>
          <w:color w:val="000000"/>
          <w:sz w:val="22"/>
          <w:szCs w:val="22"/>
          <w:lang w:val="el-GR"/>
        </w:rPr>
        <w:t>Η πρόληψη ή αποτροπή τέλεσης αξιόποινων πράξεων εις βάρος της περιουσίας του Νοσοκομείου</w:t>
      </w:r>
    </w:p>
    <w:p w:rsidR="00B82134" w:rsidRPr="005B694A" w:rsidRDefault="00B82134" w:rsidP="00B82134">
      <w:pPr>
        <w:pStyle w:val="1"/>
        <w:numPr>
          <w:ilvl w:val="0"/>
          <w:numId w:val="11"/>
        </w:numPr>
        <w:spacing w:after="200" w:line="360" w:lineRule="auto"/>
        <w:ind w:left="0"/>
        <w:jc w:val="both"/>
        <w:rPr>
          <w:rFonts w:ascii="Calibri" w:hAnsi="Calibri" w:cs="Calibri"/>
          <w:sz w:val="22"/>
          <w:szCs w:val="22"/>
          <w:lang w:val="el-GR"/>
        </w:rPr>
      </w:pPr>
      <w:r w:rsidRPr="005B694A">
        <w:rPr>
          <w:rFonts w:ascii="Calibri" w:hAnsi="Calibri" w:cs="Calibri"/>
          <w:color w:val="000000"/>
          <w:sz w:val="22"/>
          <w:szCs w:val="22"/>
          <w:lang w:val="el-GR"/>
        </w:rPr>
        <w:t>Οφείλει να καλεί την αρμόδια αστυνομική αρχή ή του Κέντρου Άμεσης Δράσης, όπου και όταν κρίνει αναγκαία την παρέμβασή της.</w:t>
      </w:r>
    </w:p>
    <w:p w:rsidR="00B82134" w:rsidRPr="005B694A" w:rsidRDefault="00B82134" w:rsidP="00B82134">
      <w:pPr>
        <w:pStyle w:val="1"/>
        <w:numPr>
          <w:ilvl w:val="0"/>
          <w:numId w:val="11"/>
        </w:numPr>
        <w:spacing w:after="200" w:line="360" w:lineRule="auto"/>
        <w:ind w:left="0"/>
        <w:jc w:val="both"/>
        <w:rPr>
          <w:rFonts w:ascii="Calibri" w:hAnsi="Calibri" w:cs="Calibri"/>
          <w:sz w:val="22"/>
          <w:szCs w:val="22"/>
          <w:lang w:val="el-GR"/>
        </w:rPr>
      </w:pPr>
      <w:r w:rsidRPr="005B694A">
        <w:rPr>
          <w:rFonts w:ascii="Calibri" w:hAnsi="Calibri" w:cs="Calibri"/>
          <w:color w:val="000000"/>
          <w:sz w:val="22"/>
          <w:szCs w:val="22"/>
          <w:lang w:val="el-GR"/>
        </w:rPr>
        <w:t xml:space="preserve">Σε περίπτωση έκτακτου σοβαρού περιστατικού, ενημερώνεται άμεσα </w:t>
      </w:r>
      <w:r w:rsidRPr="00F7313C">
        <w:rPr>
          <w:rFonts w:ascii="Calibri" w:hAnsi="Calibri" w:cs="Calibri"/>
          <w:color w:val="000000"/>
          <w:sz w:val="22"/>
          <w:szCs w:val="22"/>
          <w:lang w:val="el-GR"/>
        </w:rPr>
        <w:t>ο Διοικητής και ο Διευθυντής του Γ.Ν.Π</w:t>
      </w:r>
      <w:r w:rsidRPr="00F7313C">
        <w:rPr>
          <w:rFonts w:ascii="Calibri" w:hAnsi="Calibri" w:cs="Calibri"/>
          <w:b/>
          <w:color w:val="000000"/>
          <w:sz w:val="22"/>
          <w:szCs w:val="22"/>
          <w:lang w:val="el-GR"/>
        </w:rPr>
        <w:t>.</w:t>
      </w:r>
    </w:p>
    <w:p w:rsidR="00B82134" w:rsidRPr="005B694A" w:rsidRDefault="00B82134" w:rsidP="00B82134">
      <w:pPr>
        <w:pStyle w:val="1"/>
        <w:numPr>
          <w:ilvl w:val="0"/>
          <w:numId w:val="11"/>
        </w:numPr>
        <w:spacing w:after="200" w:line="360" w:lineRule="auto"/>
        <w:ind w:left="0"/>
        <w:jc w:val="both"/>
        <w:rPr>
          <w:rFonts w:ascii="Calibri" w:hAnsi="Calibri" w:cs="Calibri"/>
          <w:sz w:val="22"/>
          <w:szCs w:val="22"/>
          <w:lang w:val="el-GR"/>
        </w:rPr>
      </w:pPr>
      <w:r w:rsidRPr="005B694A">
        <w:rPr>
          <w:rFonts w:ascii="Calibri" w:hAnsi="Calibri" w:cs="Calibri"/>
          <w:color w:val="000000"/>
          <w:sz w:val="22"/>
          <w:szCs w:val="22"/>
          <w:lang w:val="el-GR"/>
        </w:rPr>
        <w:t>Στην πρώην ΝΜΝΘ δεν επιτρέπει την είσοδο σε πεζούς ή οχήματα χωρίς άδεια της υπηρεσίας.</w:t>
      </w:r>
    </w:p>
    <w:p w:rsidR="00B82134" w:rsidRPr="0077308E" w:rsidRDefault="00B82134" w:rsidP="00B82134">
      <w:pPr>
        <w:pStyle w:val="1"/>
        <w:numPr>
          <w:ilvl w:val="0"/>
          <w:numId w:val="11"/>
        </w:numPr>
        <w:spacing w:after="200" w:line="360" w:lineRule="auto"/>
        <w:ind w:left="0"/>
        <w:jc w:val="both"/>
        <w:rPr>
          <w:rFonts w:ascii="Calibri" w:hAnsi="Calibri" w:cs="Calibri"/>
          <w:sz w:val="22"/>
          <w:szCs w:val="22"/>
          <w:lang w:val="el-GR"/>
        </w:rPr>
      </w:pPr>
      <w:r w:rsidRPr="00DB239A">
        <w:rPr>
          <w:rFonts w:ascii="Calibri" w:hAnsi="Calibri" w:cs="Calibri"/>
          <w:color w:val="000000"/>
          <w:sz w:val="22"/>
          <w:szCs w:val="22"/>
          <w:lang w:val="el-GR"/>
        </w:rPr>
        <w:t xml:space="preserve">Στα κτήρια του ΓΝΠ δεν επιτρέπει να εισέρχονται εντός των κτηρίων πολίτες που δεν προσκομίζουν το κατάλληλο έγγραφο που έχει καθοριστεί από την διοίκηση για την αποφυγή της διασποράς του </w:t>
      </w:r>
      <w:proofErr w:type="spellStart"/>
      <w:r w:rsidRPr="00DB239A">
        <w:rPr>
          <w:rFonts w:ascii="Calibri" w:hAnsi="Calibri" w:cs="Calibri"/>
          <w:color w:val="000000"/>
          <w:sz w:val="22"/>
          <w:szCs w:val="22"/>
          <w:lang w:val="el-GR"/>
        </w:rPr>
        <w:t>κορωνοϊού</w:t>
      </w:r>
      <w:proofErr w:type="spellEnd"/>
      <w:r w:rsidRPr="00DB239A">
        <w:rPr>
          <w:rFonts w:ascii="Calibri" w:hAnsi="Calibri" w:cs="Calibri"/>
          <w:color w:val="000000"/>
          <w:sz w:val="22"/>
          <w:szCs w:val="22"/>
          <w:lang w:val="el-GR"/>
        </w:rPr>
        <w:t xml:space="preserve">. </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Κατόπιν ελέγχων και σε  περίπτωση που γίνει αντιληπτή βλάβη στα δίκτυα ύδρευσης, ηλεκτροδότησης, τηλεπικοινωνιών, αερίων, πυρασφάλειας που προκαλέσουν τραυματισμό και άσχημα περιστατικά σε εργαζόμενους, ασθενής, συνοδούς, επισκέπτες , υποχρεούται να ειδοποιήσει την τεχνική υπηρεσία του νοσοκομείου.</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Πυρανίχνευση: Σε περίπτωση του συναγερμού της πυρανίχνευσης ελέγχει και επαληθεύει το συναγερμό και έρχεται σε επαφή με την τεχνική υπηρεσία του νοσοκομείου.</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Ελέγχει τους χώρους και αποτρέπει να συσσωρεύονται υλικά που μπορεί να αποτελέσουν εστίες πυρκαγιάς . Φροντίζει σε τέτοιες περιπτώσεις να ειδοποιεί την Τεχνική Υπηρεσία του Νοσοκομείου.</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Ελέγχει να έχουν οι έξοδοι κινδύνου απροσπέλαστη πρόσβαση.</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 xml:space="preserve">Παρέχει βοήθεια όπου κληθεί και επεμβαίνει όπου κρίνεται απαραίτητο για την τήρηση της τάξης εντός των χώρων του νοσοκομείου. </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Κατά τις ώρες εργασίας λαμβάνει τέτοιες θέσεις ώστε να ελέγχει οπτικώς ολόκληρο το χώρο εισόδου και συναλλαγής με το κοινό.</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 xml:space="preserve">Παρακολουθεί την κίνηση των επισκεπτών μέσα στο Νοσοκομείο και επεμβαίνει εάν παρατηρήσει κάτι ύποπτο. Υποχρεούται να απομακρύνει τους συνοδούς των ασθενών που δεν έχουν άδεια </w:t>
      </w:r>
      <w:r w:rsidRPr="0077308E">
        <w:rPr>
          <w:rFonts w:ascii="Calibri" w:hAnsi="Calibri" w:cs="Calibri"/>
          <w:sz w:val="22"/>
          <w:szCs w:val="22"/>
          <w:lang w:val="el-GR"/>
        </w:rPr>
        <w:lastRenderedPageBreak/>
        <w:t>(γραπτή ή προφορική).Σε περίπτωση που υποψιάζεται ότι εντός του χώρου του νοσοκομείου έχει διαπραχθεί  από ξένο άτομο (που έχει εισβάλει εντός του χώρου) ποινικό αδίκημα ενημερώνει την Διοίκηση του Νοσοκομείου και τις Αστυνομικές Αρχές της πόλης.</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Εντοπίζει και παρακολουθεί καταστάσεις που δεν είναι συνήθεις και επεμβαίνει την κατάλληλη στιγμή για να τις αντιμετωπίσει.</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Σε περίπτωση ενόπλου ληστείας ή διαφόρων ταραχών λαμβάνει την κατάλληλη θέση και τις αντιμετωπίζει με ψυχραιμία, ανάλογα με τις συγκεκριμένες συνθήκες.</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 xml:space="preserve">Σε περίπτωση ανεύρεσης αντικειμένων, </w:t>
      </w:r>
      <w:proofErr w:type="spellStart"/>
      <w:r w:rsidRPr="0077308E">
        <w:rPr>
          <w:rFonts w:ascii="Calibri" w:hAnsi="Calibri" w:cs="Calibri"/>
          <w:sz w:val="22"/>
          <w:szCs w:val="22"/>
          <w:lang w:val="el-GR"/>
        </w:rPr>
        <w:t>βεβαιούται</w:t>
      </w:r>
      <w:proofErr w:type="spellEnd"/>
      <w:r w:rsidRPr="0077308E">
        <w:rPr>
          <w:rFonts w:ascii="Calibri" w:hAnsi="Calibri" w:cs="Calibri"/>
          <w:sz w:val="22"/>
          <w:szCs w:val="22"/>
          <w:lang w:val="el-GR"/>
        </w:rPr>
        <w:t xml:space="preserve"> ότι είναι αβλαβή και τα αποθηκεύει προς παράδοση. Εάν έχει υποψίες ειδοποιεί την ασφάλεια του Νοσοκομείου και καλεί την Αστυνομία.</w:t>
      </w:r>
    </w:p>
    <w:p w:rsidR="00B82134"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 xml:space="preserve">Εκτελεί κατά διάφορα χρονικά διαστήματα περιπολίες στους χώρους του Νοσοκομείο  και βεβαιώνει για την καλή κατάσταση στους ανοικτούς και στους κλειστούς χώρους (υαλοπίνακες, μεσοτοιχίες, πόρτες </w:t>
      </w:r>
      <w:proofErr w:type="spellStart"/>
      <w:r w:rsidRPr="0077308E">
        <w:rPr>
          <w:rFonts w:ascii="Calibri" w:hAnsi="Calibri" w:cs="Calibri"/>
          <w:sz w:val="22"/>
          <w:szCs w:val="22"/>
          <w:lang w:val="el-GR"/>
        </w:rPr>
        <w:t>κ.λ.π</w:t>
      </w:r>
      <w:proofErr w:type="spellEnd"/>
      <w:r w:rsidRPr="0077308E">
        <w:rPr>
          <w:rFonts w:ascii="Calibri" w:hAnsi="Calibri" w:cs="Calibri"/>
          <w:sz w:val="22"/>
          <w:szCs w:val="22"/>
          <w:lang w:val="el-GR"/>
        </w:rPr>
        <w:t>.).</w:t>
      </w:r>
    </w:p>
    <w:p w:rsidR="00B82134" w:rsidRPr="007E6C12" w:rsidRDefault="00B82134" w:rsidP="00B82134">
      <w:pPr>
        <w:pStyle w:val="1"/>
        <w:numPr>
          <w:ilvl w:val="0"/>
          <w:numId w:val="11"/>
        </w:numPr>
        <w:spacing w:after="200" w:line="360" w:lineRule="auto"/>
        <w:ind w:left="0"/>
        <w:jc w:val="both"/>
        <w:rPr>
          <w:rFonts w:ascii="Calibri" w:hAnsi="Calibri" w:cs="Calibri"/>
          <w:sz w:val="22"/>
          <w:szCs w:val="22"/>
          <w:lang w:val="el-GR"/>
        </w:rPr>
      </w:pPr>
      <w:r w:rsidRPr="0077308E">
        <w:rPr>
          <w:rFonts w:ascii="Calibri" w:hAnsi="Calibri" w:cs="Calibri"/>
          <w:sz w:val="22"/>
          <w:szCs w:val="22"/>
          <w:lang w:val="el-GR"/>
        </w:rPr>
        <w:t xml:space="preserve">Πριν από το τέλος της υπηρεσίας του εκτελεί και πάλι ένα γενικό έλεγχο των χώρων (εσωτερικών και εξωτερικών) της περιμέτρου, επικοινωνιών, ρεύματος, θυρών, παραθύρων, ύδατος </w:t>
      </w:r>
      <w:proofErr w:type="spellStart"/>
      <w:r w:rsidRPr="0077308E">
        <w:rPr>
          <w:rFonts w:ascii="Calibri" w:hAnsi="Calibri" w:cs="Calibri"/>
          <w:sz w:val="22"/>
          <w:szCs w:val="22"/>
          <w:lang w:val="el-GR"/>
        </w:rPr>
        <w:t>κ.λ.π</w:t>
      </w:r>
      <w:proofErr w:type="spellEnd"/>
      <w:r w:rsidRPr="0077308E">
        <w:rPr>
          <w:rFonts w:ascii="Calibri" w:hAnsi="Calibri" w:cs="Calibri"/>
          <w:sz w:val="22"/>
          <w:szCs w:val="22"/>
          <w:lang w:val="el-GR"/>
        </w:rPr>
        <w:t>. του Νοσοκομείου.</w:t>
      </w:r>
    </w:p>
    <w:p w:rsidR="00B82134" w:rsidRPr="0032020D" w:rsidRDefault="00B82134" w:rsidP="00B82134">
      <w:pPr>
        <w:autoSpaceDE w:val="0"/>
        <w:autoSpaceDN w:val="0"/>
        <w:adjustRightInd w:val="0"/>
        <w:spacing w:line="360" w:lineRule="auto"/>
        <w:jc w:val="both"/>
        <w:rPr>
          <w:rFonts w:ascii="Calibri" w:hAnsi="Calibri" w:cs="Calibri"/>
          <w:b/>
          <w:bCs/>
          <w:color w:val="000000"/>
          <w:sz w:val="22"/>
          <w:szCs w:val="22"/>
          <w:lang w:val="el-GR"/>
        </w:rPr>
      </w:pPr>
      <w:r w:rsidRPr="005B694A">
        <w:rPr>
          <w:rFonts w:ascii="Calibri" w:hAnsi="Calibri" w:cs="Calibri"/>
          <w:b/>
          <w:bCs/>
          <w:color w:val="000000"/>
          <w:sz w:val="22"/>
          <w:szCs w:val="22"/>
          <w:lang w:val="el-GR"/>
        </w:rPr>
        <w:t>Λογοδοσία προσωπικού φύλαξης.</w:t>
      </w:r>
    </w:p>
    <w:p w:rsidR="00B82134" w:rsidRPr="007E0CE2" w:rsidRDefault="00B82134" w:rsidP="00B82134">
      <w:pPr>
        <w:autoSpaceDE w:val="0"/>
        <w:autoSpaceDN w:val="0"/>
        <w:adjustRightInd w:val="0"/>
        <w:spacing w:line="360" w:lineRule="auto"/>
        <w:jc w:val="both"/>
        <w:rPr>
          <w:rFonts w:ascii="Calibri" w:hAnsi="Calibri" w:cs="Calibri"/>
          <w:b/>
          <w:color w:val="000000"/>
          <w:sz w:val="22"/>
          <w:szCs w:val="22"/>
          <w:lang w:val="el-GR"/>
        </w:rPr>
      </w:pPr>
      <w:r w:rsidRPr="005B694A">
        <w:rPr>
          <w:rFonts w:ascii="Calibri" w:hAnsi="Calibri" w:cs="Calibri"/>
          <w:b/>
          <w:color w:val="000000"/>
          <w:sz w:val="22"/>
          <w:szCs w:val="22"/>
          <w:lang w:val="el-GR"/>
        </w:rPr>
        <w:t>Το προσωπικό οφείλει να τηρεί:</w:t>
      </w:r>
    </w:p>
    <w:p w:rsidR="00B82134" w:rsidRPr="003F40E3" w:rsidRDefault="00B82134" w:rsidP="00B82134">
      <w:pPr>
        <w:pStyle w:val="1"/>
        <w:numPr>
          <w:ilvl w:val="0"/>
          <w:numId w:val="6"/>
        </w:numPr>
        <w:autoSpaceDE w:val="0"/>
        <w:autoSpaceDN w:val="0"/>
        <w:adjustRightInd w:val="0"/>
        <w:spacing w:line="360" w:lineRule="auto"/>
        <w:ind w:left="284" w:hanging="357"/>
        <w:jc w:val="both"/>
        <w:rPr>
          <w:rFonts w:ascii="Calibri" w:hAnsi="Calibri" w:cs="Calibri"/>
          <w:color w:val="000000"/>
          <w:sz w:val="22"/>
          <w:szCs w:val="22"/>
          <w:lang w:val="el-GR"/>
        </w:rPr>
      </w:pPr>
      <w:r w:rsidRPr="005B694A">
        <w:rPr>
          <w:rFonts w:ascii="Calibri" w:hAnsi="Calibri" w:cs="Calibri"/>
          <w:color w:val="000000"/>
          <w:sz w:val="22"/>
          <w:szCs w:val="22"/>
          <w:lang w:val="el-GR"/>
        </w:rPr>
        <w:t xml:space="preserve">Βιβλίο παρουσίας στο οποίο θα υπογράφουν τόσο ο απερχόμενος όσο και ο </w:t>
      </w:r>
      <w:proofErr w:type="spellStart"/>
      <w:r w:rsidRPr="005B694A">
        <w:rPr>
          <w:rFonts w:ascii="Calibri" w:hAnsi="Calibri" w:cs="Calibri"/>
          <w:color w:val="000000"/>
          <w:sz w:val="22"/>
          <w:szCs w:val="22"/>
          <w:lang w:val="el-GR"/>
        </w:rPr>
        <w:t>αναλαμβάνων</w:t>
      </w:r>
      <w:proofErr w:type="spellEnd"/>
      <w:r w:rsidRPr="005B694A">
        <w:rPr>
          <w:rFonts w:ascii="Calibri" w:hAnsi="Calibri" w:cs="Calibri"/>
          <w:color w:val="000000"/>
          <w:sz w:val="22"/>
          <w:szCs w:val="22"/>
          <w:lang w:val="el-GR"/>
        </w:rPr>
        <w:t xml:space="preserve"> καθήκοντα φύλακα, καθώς και η ακριβής ώρα που έγινε η αλλαγή. </w:t>
      </w:r>
      <w:r w:rsidRPr="005B694A">
        <w:rPr>
          <w:rFonts w:ascii="Calibri" w:hAnsi="Calibri" w:cs="Calibri"/>
          <w:sz w:val="22"/>
          <w:szCs w:val="22"/>
          <w:lang w:val="el-GR"/>
        </w:rPr>
        <w:t>Το βιβλίο αυτό θα ελέγχεται και θα θεωρείται περιοδικά από την Διεύθυνση του Γ.Ν.Π.</w:t>
      </w:r>
    </w:p>
    <w:p w:rsidR="00B82134" w:rsidRPr="00C45DCD" w:rsidRDefault="00B82134" w:rsidP="00B82134">
      <w:pPr>
        <w:pStyle w:val="1"/>
        <w:numPr>
          <w:ilvl w:val="0"/>
          <w:numId w:val="6"/>
        </w:numPr>
        <w:autoSpaceDE w:val="0"/>
        <w:autoSpaceDN w:val="0"/>
        <w:adjustRightInd w:val="0"/>
        <w:spacing w:line="360" w:lineRule="auto"/>
        <w:ind w:left="284" w:hanging="357"/>
        <w:jc w:val="both"/>
        <w:rPr>
          <w:rFonts w:ascii="Calibri" w:hAnsi="Calibri" w:cs="Calibri"/>
          <w:color w:val="000000"/>
          <w:sz w:val="22"/>
          <w:szCs w:val="22"/>
          <w:lang w:val="el-GR"/>
        </w:rPr>
      </w:pPr>
      <w:r>
        <w:rPr>
          <w:rFonts w:ascii="Calibri" w:hAnsi="Calibri" w:cs="Calibri"/>
          <w:sz w:val="22"/>
          <w:szCs w:val="22"/>
          <w:lang w:val="el-GR"/>
        </w:rPr>
        <w:t xml:space="preserve">Βιβλίο εισόδου-εξόδου επισκεπτών στον χώρο της πρώην </w:t>
      </w:r>
      <w:proofErr w:type="spellStart"/>
      <w:r>
        <w:rPr>
          <w:rFonts w:ascii="Calibri" w:hAnsi="Calibri" w:cs="Calibri"/>
          <w:sz w:val="22"/>
          <w:szCs w:val="22"/>
          <w:lang w:val="el-GR"/>
        </w:rPr>
        <w:t>ΝΜΝΘώρακος</w:t>
      </w:r>
      <w:proofErr w:type="spellEnd"/>
      <w:r>
        <w:rPr>
          <w:rFonts w:ascii="Calibri" w:hAnsi="Calibri" w:cs="Calibri"/>
          <w:sz w:val="22"/>
          <w:szCs w:val="22"/>
          <w:lang w:val="el-GR"/>
        </w:rPr>
        <w:t xml:space="preserve">. </w:t>
      </w:r>
    </w:p>
    <w:p w:rsidR="00B82134" w:rsidRDefault="00B82134" w:rsidP="00B82134">
      <w:pPr>
        <w:pStyle w:val="1"/>
        <w:autoSpaceDE w:val="0"/>
        <w:autoSpaceDN w:val="0"/>
        <w:adjustRightInd w:val="0"/>
        <w:spacing w:line="360" w:lineRule="auto"/>
        <w:ind w:left="284"/>
        <w:jc w:val="both"/>
        <w:rPr>
          <w:rFonts w:ascii="Calibri" w:hAnsi="Calibri" w:cs="Calibri"/>
          <w:sz w:val="22"/>
          <w:szCs w:val="22"/>
          <w:lang w:val="el-GR"/>
        </w:rPr>
      </w:pPr>
      <w:r>
        <w:rPr>
          <w:rFonts w:ascii="Calibri" w:hAnsi="Calibri" w:cs="Calibri"/>
          <w:sz w:val="22"/>
          <w:szCs w:val="22"/>
          <w:lang w:val="el-GR"/>
        </w:rPr>
        <w:t xml:space="preserve">Να γίνεται η καταγραφή του ονοματεπώνυμου, της ώρας εισόδου και της ώρας εξόδου από τον χώρο των επισκεπτών. </w:t>
      </w:r>
    </w:p>
    <w:p w:rsidR="00B82134" w:rsidRDefault="00B82134" w:rsidP="00B82134">
      <w:pPr>
        <w:pStyle w:val="1"/>
        <w:autoSpaceDE w:val="0"/>
        <w:autoSpaceDN w:val="0"/>
        <w:adjustRightInd w:val="0"/>
        <w:spacing w:line="360" w:lineRule="auto"/>
        <w:ind w:left="284"/>
        <w:jc w:val="both"/>
        <w:rPr>
          <w:rFonts w:ascii="Calibri" w:hAnsi="Calibri" w:cs="Calibri"/>
          <w:sz w:val="22"/>
          <w:szCs w:val="22"/>
          <w:lang w:val="el-GR"/>
        </w:rPr>
      </w:pPr>
      <w:r>
        <w:rPr>
          <w:rFonts w:ascii="Calibri" w:hAnsi="Calibri" w:cs="Calibri"/>
          <w:sz w:val="22"/>
          <w:szCs w:val="22"/>
          <w:lang w:val="el-GR"/>
        </w:rPr>
        <w:t xml:space="preserve">Οι επισκέπτες οφείλουν να προσκομίσουν και να επιδείξουν άδεια εισόδου στον χώρο από τον διοικητή του ΓΝΠ. </w:t>
      </w:r>
    </w:p>
    <w:p w:rsidR="00B82134" w:rsidRDefault="00B82134" w:rsidP="00B82134">
      <w:pPr>
        <w:pStyle w:val="1"/>
        <w:autoSpaceDE w:val="0"/>
        <w:autoSpaceDN w:val="0"/>
        <w:adjustRightInd w:val="0"/>
        <w:spacing w:line="360" w:lineRule="auto"/>
        <w:ind w:left="284"/>
        <w:jc w:val="both"/>
        <w:rPr>
          <w:rFonts w:ascii="Calibri" w:hAnsi="Calibri" w:cs="Calibri"/>
          <w:sz w:val="22"/>
          <w:szCs w:val="22"/>
          <w:lang w:val="el-GR"/>
        </w:rPr>
      </w:pPr>
      <w:r>
        <w:rPr>
          <w:rFonts w:ascii="Calibri" w:hAnsi="Calibri" w:cs="Calibri"/>
          <w:sz w:val="22"/>
          <w:szCs w:val="22"/>
          <w:lang w:val="el-GR"/>
        </w:rPr>
        <w:t>Η άδεια να ελέγχεται και να φυλάσσετε από τον φύλακα.</w:t>
      </w:r>
    </w:p>
    <w:p w:rsidR="00B82134" w:rsidRPr="005B694A" w:rsidRDefault="00B82134" w:rsidP="00B82134">
      <w:pPr>
        <w:pStyle w:val="1"/>
        <w:autoSpaceDE w:val="0"/>
        <w:autoSpaceDN w:val="0"/>
        <w:adjustRightInd w:val="0"/>
        <w:spacing w:line="360" w:lineRule="auto"/>
        <w:ind w:left="284"/>
        <w:jc w:val="both"/>
        <w:rPr>
          <w:rFonts w:ascii="Calibri" w:hAnsi="Calibri" w:cs="Calibri"/>
          <w:color w:val="000000"/>
          <w:sz w:val="22"/>
          <w:szCs w:val="22"/>
          <w:lang w:val="el-GR"/>
        </w:rPr>
      </w:pPr>
      <w:r>
        <w:rPr>
          <w:rFonts w:ascii="Calibri" w:hAnsi="Calibri" w:cs="Calibri"/>
          <w:sz w:val="22"/>
          <w:szCs w:val="22"/>
          <w:lang w:val="el-GR"/>
        </w:rPr>
        <w:t>Η μη επίδειξη υπογεγραμμένης και σφραγισμένης άδειας από τον διοικητή του ΓΝΠ, δεν θα επιτρέπει την είσοδο στον επισκέπτη.</w:t>
      </w:r>
    </w:p>
    <w:p w:rsidR="00B82134" w:rsidRPr="005B694A" w:rsidRDefault="00B82134" w:rsidP="00B82134">
      <w:pPr>
        <w:pStyle w:val="1"/>
        <w:numPr>
          <w:ilvl w:val="0"/>
          <w:numId w:val="6"/>
        </w:numPr>
        <w:autoSpaceDE w:val="0"/>
        <w:autoSpaceDN w:val="0"/>
        <w:adjustRightInd w:val="0"/>
        <w:spacing w:line="360" w:lineRule="auto"/>
        <w:ind w:left="284" w:hanging="357"/>
        <w:jc w:val="both"/>
        <w:rPr>
          <w:rFonts w:ascii="Calibri" w:hAnsi="Calibri" w:cs="Calibri"/>
          <w:color w:val="000000"/>
          <w:sz w:val="22"/>
          <w:szCs w:val="22"/>
          <w:lang w:val="el-GR"/>
        </w:rPr>
      </w:pPr>
      <w:r w:rsidRPr="005B694A">
        <w:rPr>
          <w:rFonts w:ascii="Calibri" w:hAnsi="Calibri" w:cs="Calibri"/>
          <w:color w:val="000000"/>
          <w:sz w:val="22"/>
          <w:szCs w:val="22"/>
          <w:lang w:val="el-GR"/>
        </w:rPr>
        <w:t>Σε περίπτωση ύπαρξης προβλήματος ο εκάστοτε φύλακας θα συντάσσει σχετική αναφορά την οποία την επόμενη μέρα θα παραδίδει στο Γραφείο Διοικητή.</w:t>
      </w:r>
    </w:p>
    <w:p w:rsidR="00B82134" w:rsidRDefault="00B82134" w:rsidP="00B82134">
      <w:pPr>
        <w:pStyle w:val="a5"/>
        <w:tabs>
          <w:tab w:val="num" w:pos="906"/>
        </w:tabs>
        <w:spacing w:line="360" w:lineRule="auto"/>
        <w:jc w:val="both"/>
        <w:rPr>
          <w:rFonts w:ascii="Calibri" w:hAnsi="Calibri" w:cs="Calibri"/>
          <w:sz w:val="22"/>
          <w:szCs w:val="22"/>
        </w:rPr>
      </w:pPr>
    </w:p>
    <w:p w:rsidR="00B82134" w:rsidRDefault="00B82134" w:rsidP="00B82134">
      <w:pPr>
        <w:pStyle w:val="a5"/>
        <w:tabs>
          <w:tab w:val="num" w:pos="906"/>
        </w:tabs>
        <w:spacing w:line="360" w:lineRule="auto"/>
        <w:jc w:val="both"/>
        <w:rPr>
          <w:rFonts w:ascii="Calibri" w:hAnsi="Calibri" w:cs="Calibri"/>
          <w:sz w:val="22"/>
          <w:szCs w:val="22"/>
        </w:rPr>
      </w:pPr>
    </w:p>
    <w:p w:rsidR="00B82134" w:rsidRPr="005B694A" w:rsidRDefault="00B82134" w:rsidP="00B82134">
      <w:pPr>
        <w:pStyle w:val="a5"/>
        <w:tabs>
          <w:tab w:val="num" w:pos="906"/>
        </w:tabs>
        <w:spacing w:line="360" w:lineRule="auto"/>
        <w:jc w:val="both"/>
        <w:rPr>
          <w:rFonts w:ascii="Calibri" w:hAnsi="Calibri" w:cs="Calibri"/>
          <w:sz w:val="22"/>
          <w:szCs w:val="22"/>
        </w:rPr>
      </w:pPr>
    </w:p>
    <w:p w:rsidR="00AE71F3" w:rsidRDefault="00AE71F3" w:rsidP="00B82134">
      <w:pPr>
        <w:spacing w:after="200" w:line="360" w:lineRule="auto"/>
        <w:jc w:val="both"/>
        <w:rPr>
          <w:rFonts w:ascii="Calibri" w:hAnsi="Calibri" w:cs="Calibri"/>
          <w:b/>
          <w:sz w:val="22"/>
          <w:szCs w:val="22"/>
          <w:lang w:val="el-GR"/>
        </w:rPr>
      </w:pPr>
    </w:p>
    <w:p w:rsidR="00AE71F3" w:rsidRDefault="00AE71F3" w:rsidP="00B82134">
      <w:pPr>
        <w:spacing w:after="200" w:line="360" w:lineRule="auto"/>
        <w:jc w:val="both"/>
        <w:rPr>
          <w:rFonts w:ascii="Calibri" w:hAnsi="Calibri" w:cs="Calibri"/>
          <w:b/>
          <w:sz w:val="22"/>
          <w:szCs w:val="22"/>
          <w:lang w:val="el-GR"/>
        </w:rPr>
      </w:pPr>
    </w:p>
    <w:p w:rsidR="00B82134" w:rsidRPr="005B694A" w:rsidRDefault="00B82134" w:rsidP="00B82134">
      <w:pPr>
        <w:spacing w:after="200" w:line="360" w:lineRule="auto"/>
        <w:jc w:val="both"/>
        <w:rPr>
          <w:rFonts w:ascii="Calibri" w:hAnsi="Calibri" w:cs="Calibri"/>
          <w:b/>
          <w:sz w:val="22"/>
          <w:szCs w:val="22"/>
          <w:lang w:val="el-GR"/>
        </w:rPr>
      </w:pPr>
      <w:proofErr w:type="spellStart"/>
      <w:r w:rsidRPr="005B694A">
        <w:rPr>
          <w:rFonts w:ascii="Calibri" w:hAnsi="Calibri" w:cs="Calibri"/>
          <w:b/>
          <w:sz w:val="22"/>
          <w:szCs w:val="22"/>
        </w:rPr>
        <w:lastRenderedPageBreak/>
        <w:t>Αντικατάσταση</w:t>
      </w:r>
      <w:proofErr w:type="spellEnd"/>
      <w:r w:rsidRPr="005B694A">
        <w:rPr>
          <w:rFonts w:ascii="Calibri" w:hAnsi="Calibri" w:cs="Calibri"/>
          <w:b/>
          <w:sz w:val="22"/>
          <w:szCs w:val="22"/>
        </w:rPr>
        <w:t xml:space="preserve"> </w:t>
      </w:r>
      <w:proofErr w:type="spellStart"/>
      <w:r w:rsidRPr="005B694A">
        <w:rPr>
          <w:rFonts w:ascii="Calibri" w:hAnsi="Calibri" w:cs="Calibri"/>
          <w:b/>
          <w:sz w:val="22"/>
          <w:szCs w:val="22"/>
        </w:rPr>
        <w:t>του</w:t>
      </w:r>
      <w:proofErr w:type="spellEnd"/>
      <w:r w:rsidRPr="005B694A">
        <w:rPr>
          <w:rFonts w:ascii="Calibri" w:hAnsi="Calibri" w:cs="Calibri"/>
          <w:b/>
          <w:sz w:val="22"/>
          <w:szCs w:val="22"/>
        </w:rPr>
        <w:t xml:space="preserve"> </w:t>
      </w:r>
      <w:proofErr w:type="spellStart"/>
      <w:r w:rsidRPr="005B694A">
        <w:rPr>
          <w:rFonts w:ascii="Calibri" w:hAnsi="Calibri" w:cs="Calibri"/>
          <w:b/>
          <w:sz w:val="22"/>
          <w:szCs w:val="22"/>
        </w:rPr>
        <w:t>προσωπικού</w:t>
      </w:r>
      <w:proofErr w:type="spellEnd"/>
    </w:p>
    <w:p w:rsidR="00B82134" w:rsidRPr="005B694A" w:rsidRDefault="00B82134" w:rsidP="00B82134">
      <w:pPr>
        <w:pStyle w:val="1"/>
        <w:numPr>
          <w:ilvl w:val="0"/>
          <w:numId w:val="5"/>
        </w:numPr>
        <w:spacing w:after="200" w:line="360" w:lineRule="auto"/>
        <w:ind w:left="284"/>
        <w:jc w:val="both"/>
        <w:rPr>
          <w:rFonts w:ascii="Calibri" w:hAnsi="Calibri" w:cs="Calibri"/>
          <w:sz w:val="22"/>
          <w:szCs w:val="22"/>
          <w:lang w:val="el-GR"/>
        </w:rPr>
      </w:pPr>
      <w:r w:rsidRPr="005B694A">
        <w:rPr>
          <w:rFonts w:ascii="Calibri" w:hAnsi="Calibri" w:cs="Calibri"/>
          <w:sz w:val="22"/>
          <w:szCs w:val="22"/>
          <w:lang w:val="el-GR"/>
        </w:rPr>
        <w:t xml:space="preserve">Σε περίπτωση μη τήρησης των συμφωνηθέντων προσόντων, η αναθέτουσα αρχή δύναται να ζητήσει την αντικατάσταση του μέλους, οπότε ο ανάδοχος οφείλει να προβεί σε αντικατάσταση με άλλο πρόσωπο ανάλογης εμπειρίας και προσόντων. Αντικατάσταση μέλους του προσωπικού του αναδόχου πραγματοποιείται κατόπιν αιτήματός του, κατά την διάρκεια της εκτέλεσης του έργου, επιτρέπεται μετά από έγκριση της αναθέτουσας αρχής μόνο από πρόσωπο με τα ανάλογα προσόντα. Ο ανάδοχος υποχρεούται να ειδοποιήσει την αναθέτουσα αρχή εγγράφως, τουλάχιστον δεκαπέντε ημερολογιακές ημέρες πριν την αντικατάσταση. </w:t>
      </w:r>
    </w:p>
    <w:p w:rsidR="00B82134" w:rsidRPr="005B694A" w:rsidRDefault="00B82134" w:rsidP="00B82134">
      <w:pPr>
        <w:pStyle w:val="1"/>
        <w:numPr>
          <w:ilvl w:val="0"/>
          <w:numId w:val="5"/>
        </w:numPr>
        <w:spacing w:after="200" w:line="360" w:lineRule="auto"/>
        <w:ind w:left="284"/>
        <w:jc w:val="both"/>
        <w:rPr>
          <w:rFonts w:ascii="Calibri" w:hAnsi="Calibri" w:cs="Calibri"/>
          <w:sz w:val="22"/>
          <w:szCs w:val="22"/>
          <w:lang w:val="el-GR"/>
        </w:rPr>
      </w:pPr>
      <w:r w:rsidRPr="005B694A">
        <w:rPr>
          <w:rFonts w:ascii="Calibri" w:hAnsi="Calibri" w:cs="Calibri"/>
          <w:sz w:val="22"/>
          <w:szCs w:val="22"/>
          <w:lang w:val="el-GR"/>
        </w:rPr>
        <w:t xml:space="preserve">Σε περίπτωση ασθένειας ή άλλης εκτός προγράμματος ανάγκης αντικατάστασης, η αντικατάσταση θα γίνεται μόνο από εκπαιδευμένο προσωπικό και έχει την έγκριση της αναθέτουσας αρχής. </w:t>
      </w:r>
    </w:p>
    <w:p w:rsidR="00B82134" w:rsidRDefault="00B82134" w:rsidP="00B82134">
      <w:pPr>
        <w:pStyle w:val="1"/>
        <w:numPr>
          <w:ilvl w:val="0"/>
          <w:numId w:val="5"/>
        </w:numPr>
        <w:spacing w:after="200" w:line="360" w:lineRule="auto"/>
        <w:ind w:left="284"/>
        <w:jc w:val="both"/>
        <w:rPr>
          <w:rFonts w:ascii="Calibri" w:hAnsi="Calibri" w:cs="Calibri"/>
          <w:sz w:val="22"/>
          <w:szCs w:val="22"/>
          <w:lang w:val="el-GR"/>
        </w:rPr>
      </w:pPr>
      <w:r w:rsidRPr="005B694A">
        <w:rPr>
          <w:rFonts w:ascii="Calibri" w:hAnsi="Calibri" w:cs="Calibri"/>
          <w:sz w:val="22"/>
          <w:szCs w:val="22"/>
          <w:lang w:val="el-GR"/>
        </w:rPr>
        <w:t>Όταν μέλη του προσωπικού αποχωρήσουν ή λύσουν την συνεργασία τους μαζί του, ο ανάδοχος υποχρεούται να εξασφαλίσει ότι κατά το χρονικό διάστημα μέχρι την αποχώρηση τους, θα παρέχουν κανονικά τις υπηρεσίες τους και αφετέρου να αντικατασταθεί άμεσα με την έγκριση της αναθέτουσας αρχής.</w:t>
      </w:r>
    </w:p>
    <w:p w:rsidR="00B82134" w:rsidRPr="007E6C12" w:rsidRDefault="00B82134" w:rsidP="00B82134">
      <w:pPr>
        <w:pStyle w:val="1"/>
        <w:spacing w:after="200" w:line="360" w:lineRule="auto"/>
        <w:ind w:left="284"/>
        <w:jc w:val="both"/>
        <w:rPr>
          <w:rFonts w:ascii="Calibri" w:hAnsi="Calibri" w:cs="Calibri"/>
          <w:sz w:val="22"/>
          <w:szCs w:val="22"/>
          <w:lang w:val="el-GR"/>
        </w:rPr>
      </w:pPr>
    </w:p>
    <w:p w:rsidR="00B82134" w:rsidRPr="005B694A" w:rsidRDefault="00B82134" w:rsidP="00B82134">
      <w:pPr>
        <w:pStyle w:val="1"/>
        <w:spacing w:line="360" w:lineRule="auto"/>
        <w:ind w:left="0"/>
        <w:jc w:val="both"/>
        <w:rPr>
          <w:rFonts w:ascii="Calibri" w:hAnsi="Calibri" w:cs="Calibri"/>
          <w:b/>
          <w:bCs/>
          <w:color w:val="000000"/>
          <w:sz w:val="22"/>
          <w:szCs w:val="22"/>
          <w:lang w:val="el-GR"/>
        </w:rPr>
      </w:pPr>
      <w:proofErr w:type="spellStart"/>
      <w:r w:rsidRPr="005B694A">
        <w:rPr>
          <w:rFonts w:ascii="Calibri" w:hAnsi="Calibri" w:cs="Calibri"/>
          <w:b/>
          <w:bCs/>
          <w:color w:val="000000"/>
          <w:sz w:val="22"/>
          <w:szCs w:val="22"/>
        </w:rPr>
        <w:t>Υποχρεώσεις</w:t>
      </w:r>
      <w:proofErr w:type="spellEnd"/>
      <w:r w:rsidRPr="005B694A">
        <w:rPr>
          <w:rFonts w:ascii="Calibri" w:hAnsi="Calibri" w:cs="Calibri"/>
          <w:b/>
          <w:bCs/>
          <w:color w:val="000000"/>
          <w:sz w:val="22"/>
          <w:szCs w:val="22"/>
        </w:rPr>
        <w:t xml:space="preserve"> </w:t>
      </w:r>
      <w:proofErr w:type="spellStart"/>
      <w:r w:rsidRPr="005B694A">
        <w:rPr>
          <w:rFonts w:ascii="Calibri" w:hAnsi="Calibri" w:cs="Calibri"/>
          <w:b/>
          <w:bCs/>
          <w:color w:val="000000"/>
          <w:sz w:val="22"/>
          <w:szCs w:val="22"/>
        </w:rPr>
        <w:t>αναδόχου</w:t>
      </w:r>
      <w:proofErr w:type="spellEnd"/>
    </w:p>
    <w:p w:rsidR="00B82134" w:rsidRPr="005B694A" w:rsidRDefault="00B82134" w:rsidP="00B82134">
      <w:pPr>
        <w:pStyle w:val="1"/>
        <w:numPr>
          <w:ilvl w:val="0"/>
          <w:numId w:val="10"/>
        </w:numPr>
        <w:spacing w:line="360" w:lineRule="auto"/>
        <w:ind w:left="284" w:hanging="425"/>
        <w:jc w:val="both"/>
        <w:rPr>
          <w:rFonts w:ascii="Calibri" w:hAnsi="Calibri" w:cs="Calibri"/>
          <w:bCs/>
          <w:sz w:val="22"/>
          <w:szCs w:val="22"/>
          <w:lang w:val="el-GR"/>
        </w:rPr>
      </w:pPr>
      <w:r>
        <w:rPr>
          <w:rFonts w:ascii="Calibri" w:hAnsi="Calibri" w:cs="Calibri"/>
          <w:bCs/>
          <w:sz w:val="22"/>
          <w:szCs w:val="22"/>
          <w:lang w:val="el-GR"/>
        </w:rPr>
        <w:t xml:space="preserve">     </w:t>
      </w:r>
      <w:r w:rsidRPr="005B694A">
        <w:rPr>
          <w:rFonts w:ascii="Calibri" w:hAnsi="Calibri" w:cs="Calibri"/>
          <w:bCs/>
          <w:sz w:val="22"/>
          <w:szCs w:val="22"/>
          <w:lang w:val="el-GR"/>
        </w:rPr>
        <w:t xml:space="preserve">Αντικείμενο της φύλαξης είναι τα κτήρια του ΓΝΠ και </w:t>
      </w:r>
      <w:r>
        <w:rPr>
          <w:rFonts w:ascii="Calibri" w:hAnsi="Calibri" w:cs="Calibri"/>
          <w:bCs/>
          <w:sz w:val="22"/>
          <w:szCs w:val="22"/>
          <w:lang w:val="el-GR"/>
        </w:rPr>
        <w:t>τ</w:t>
      </w:r>
      <w:r w:rsidRPr="005B694A">
        <w:rPr>
          <w:rFonts w:ascii="Calibri" w:hAnsi="Calibri" w:cs="Calibri"/>
          <w:bCs/>
          <w:sz w:val="22"/>
          <w:szCs w:val="22"/>
          <w:lang w:val="el-GR"/>
        </w:rPr>
        <w:t>η</w:t>
      </w:r>
      <w:r>
        <w:rPr>
          <w:rFonts w:ascii="Calibri" w:hAnsi="Calibri" w:cs="Calibri"/>
          <w:bCs/>
          <w:sz w:val="22"/>
          <w:szCs w:val="22"/>
          <w:lang w:val="el-GR"/>
        </w:rPr>
        <w:t>ς</w:t>
      </w:r>
      <w:r w:rsidRPr="005B694A">
        <w:rPr>
          <w:rFonts w:ascii="Calibri" w:hAnsi="Calibri" w:cs="Calibri"/>
          <w:bCs/>
          <w:sz w:val="22"/>
          <w:szCs w:val="22"/>
          <w:lang w:val="el-GR"/>
        </w:rPr>
        <w:t xml:space="preserve"> πρώην ΝΜΝΘ. Ο ανάδοχος μπορεί να προτείνει αλλαγή ή αλλαγές του τρόπου φύλαξης εάν αυτό κρίνει σκόπιμο για την ασφάλεια των χώρων.</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Το προσωπικό ασφαλείας που θα απασχολείται, απαιτείται να είναι κάτοχος άδειας εργασίας, η οποία εκδίδεται από την Αστυνομική Διεύθυνση του νομού ή την Διεύθυνση Ασφαλείας του τόπου κατοικίας του. Φωτοτυπίες της αδείας των εργαζομένων πρέπει να καταθέτουν στον εργοδότη.</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 xml:space="preserve">Να απασχολεί μόνο ασφαλισμένο προσωπικό. Η απασχόληση πρέπει να γίνεται σύμφωνα με τους κανόνες δικαίου (αμοιβή, ασφάλεια, </w:t>
      </w:r>
      <w:proofErr w:type="spellStart"/>
      <w:r w:rsidRPr="005B694A">
        <w:rPr>
          <w:rFonts w:ascii="Calibri" w:hAnsi="Calibri" w:cs="Calibri"/>
          <w:color w:val="000000"/>
          <w:sz w:val="22"/>
          <w:szCs w:val="22"/>
          <w:lang w:val="el-GR"/>
        </w:rPr>
        <w:t>κ.τ.λ</w:t>
      </w:r>
      <w:proofErr w:type="spellEnd"/>
      <w:r w:rsidRPr="005B694A">
        <w:rPr>
          <w:rFonts w:ascii="Calibri" w:hAnsi="Calibri" w:cs="Calibri"/>
          <w:color w:val="000000"/>
          <w:sz w:val="22"/>
          <w:szCs w:val="22"/>
          <w:lang w:val="el-GR"/>
        </w:rPr>
        <w:t>). Φωτοτυπίες των δηλώσεων στο ΙΚΑ, των εργαζομένων πρέπει να καταθέτουν στον εργοδότη. Αλλοδαποί μπορούν να εργάζονται μόνο εφόσον έχουν τα απαραίτητα έγγραφα παραμονής, εργασίας στην Ελλάδα.</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Να καταρτίζει πρόγραμμα εργασίας για το προσωπικό του, το οποίο θα κοινοποιείται στην Διοίκηση του ΓΝΠ.</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Να εξασφαλίζει ανελλιπώς το συμφωνημένο αριθμό προσωπικού για την φύλαξη του Νοσοκομείου και αναπληρώνει χωρίς καθυστέρηση τους υπαλλήλους της που απουσιάζουν για οποιοδήποτε λόγο (άδεια, ασθένεια κ.τ.λ.). Τα άτομα που θα αναπληρώσουν τυχόν απουσίες ή αντικατασταθούν κατόπιν αιτήματος του αναδόχου, κατά την διάρκεια της εκτέλεσης του έργου, θα πρέπει να είναι εγκριμένα από την αναθέτουσα αρχή και να τηρούν όλους τους κανόνες πρόληψης σύμφωνα με τον νόμο.</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Ο ανάδοχος υποχρεούται για την αντικατάσταση ατόμου να ειδοποιήσει την αναθέτουσα αρχή εγγράφως, τουλάχιστον 15 (δεκαπέντε) ημερολογιακές ημέρες πριν την αντικατάσταση.</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lastRenderedPageBreak/>
        <w:t>Πρέπει να χρησιμοποιεί προσωπικό που έχει πείρα στο αντικείμενο και να μπορεί να εγγυηθεί ότι δε θα υπάρξει κανένα κώλυμα κατά τη διάρκεια των καθηκόντων του. Οι υπάλληλοι του δεν επιτρέπεται να βλέπουν έγγραφα ή φακέλους ης υπηρεσίας. Ο ανάδοχος φροντίζει ώστε οι υπάλληλοί του με γραπτή δήλωση τους, βεβαιώνουν πως δε θα ανακοινώνουν σε κανέναν, πράγματα που έγιναν γνωστά λόγω της εργασίας τους. Αυτή η υποχρέωση εξακολουθεί να υπάρχει ακόμη και μετά το πέρας της σύμβασης.</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 xml:space="preserve">Το προσωπικό χρησιμοποιεί στολές, τις οποίες παρέχει ο ανάδοχος. Κατά την άσκηση των καθηκόντων του, θα φέρει αναρτημένη στο αριστερό </w:t>
      </w:r>
      <w:proofErr w:type="spellStart"/>
      <w:r w:rsidRPr="005B694A">
        <w:rPr>
          <w:rFonts w:ascii="Calibri" w:hAnsi="Calibri" w:cs="Calibri"/>
          <w:color w:val="000000"/>
          <w:sz w:val="22"/>
          <w:szCs w:val="22"/>
          <w:lang w:val="el-GR"/>
        </w:rPr>
        <w:t>ημιθωράκιο</w:t>
      </w:r>
      <w:proofErr w:type="spellEnd"/>
      <w:r w:rsidRPr="005B694A">
        <w:rPr>
          <w:rFonts w:ascii="Calibri" w:hAnsi="Calibri" w:cs="Calibri"/>
          <w:color w:val="000000"/>
          <w:sz w:val="22"/>
          <w:szCs w:val="22"/>
          <w:lang w:val="el-GR"/>
        </w:rPr>
        <w:t xml:space="preserve"> κάρτα αναγνώρισης με τη φωτογραφία, το ονοματεπώνυμο και την ιδιότητα του.</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Ο ανάδοχος πρέπει να φροντίζει ώστε να μην προκαλούνται ζημίες από τους υπαλλήλους του. Τυχόν ζημίες που προκλήθηκαν από αυτούς ή διαπιστώθηκαν, πρέπει να αναφέρονται αμέσως στην υπηρεσία. Απολεσθέντα αντικείμενα που ανευρίσκονται από το προσωπικό του αναδόχου ή τους παραδόθηκαν από τρίτους, θα παραδίδονται αμέσως στο Γραφείο Διοικητή της 6</w:t>
      </w:r>
      <w:r w:rsidRPr="005B694A">
        <w:rPr>
          <w:rFonts w:ascii="Calibri" w:hAnsi="Calibri" w:cs="Calibri"/>
          <w:color w:val="000000"/>
          <w:sz w:val="22"/>
          <w:szCs w:val="22"/>
          <w:vertAlign w:val="superscript"/>
          <w:lang w:val="el-GR"/>
        </w:rPr>
        <w:t>ης</w:t>
      </w:r>
      <w:r w:rsidRPr="005B694A">
        <w:rPr>
          <w:rFonts w:ascii="Calibri" w:hAnsi="Calibri" w:cs="Calibri"/>
          <w:color w:val="000000"/>
          <w:sz w:val="22"/>
          <w:szCs w:val="22"/>
          <w:lang w:val="el-GR"/>
        </w:rPr>
        <w:t xml:space="preserve"> ΥΠΕ</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 xml:space="preserve">Ο ανάδοχος οφείλει να τηρεί όλους τους σχετικούς νόμους με την εργασία (εργατική νομοθεσία, αμοιβές, ωράρια εργασίας, κοινωνικές παροχές, αποζημιώσεις, φόρους, ασφάλιση εργατών, </w:t>
      </w:r>
      <w:proofErr w:type="spellStart"/>
      <w:r w:rsidRPr="005B694A">
        <w:rPr>
          <w:rFonts w:ascii="Calibri" w:hAnsi="Calibri" w:cs="Calibri"/>
          <w:color w:val="000000"/>
          <w:sz w:val="22"/>
          <w:szCs w:val="22"/>
          <w:lang w:val="el-GR"/>
        </w:rPr>
        <w:t>κ.α</w:t>
      </w:r>
      <w:proofErr w:type="spellEnd"/>
      <w:r w:rsidRPr="005B694A">
        <w:rPr>
          <w:rFonts w:ascii="Calibri" w:hAnsi="Calibri" w:cs="Calibri"/>
          <w:color w:val="000000"/>
          <w:sz w:val="22"/>
          <w:szCs w:val="22"/>
          <w:lang w:val="el-GR"/>
        </w:rPr>
        <w:t>) και ευθύνεται έναντι των Ελληνικών Αρχών για την τήρηση κάθε υποχρέωσης που προκύπτει από αυτούς.</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Συμφωνείται ρητά ότι από την εφαρμογή της σύμβασης καμία έννομη σχέση δεν δημιουργείται μεταξύ του Νοσοκομείου και της αναδόχου εταιρείας, η οποία ευθύνεται αποκλειστικά έναντι των υπαλλήλων της σύμφωνα με τις διατάξεις της εργατικής, ασφαλιστικής και λοιπής ειδικής νομοθεσίας.</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 xml:space="preserve">Η εταιρία έχει υποχρέωση να κατέχει νόμιμη άδεια λειτουργίας </w:t>
      </w:r>
      <w:proofErr w:type="spellStart"/>
      <w:r w:rsidRPr="005B694A">
        <w:rPr>
          <w:rFonts w:ascii="Calibri" w:hAnsi="Calibri" w:cs="Calibri"/>
          <w:color w:val="000000"/>
          <w:sz w:val="22"/>
          <w:szCs w:val="22"/>
          <w:lang w:val="el-GR"/>
        </w:rPr>
        <w:t>καθ΄</w:t>
      </w:r>
      <w:proofErr w:type="spellEnd"/>
      <w:r w:rsidRPr="005B694A">
        <w:rPr>
          <w:rFonts w:ascii="Calibri" w:hAnsi="Calibri" w:cs="Calibri"/>
          <w:color w:val="000000"/>
          <w:sz w:val="22"/>
          <w:szCs w:val="22"/>
          <w:lang w:val="el-GR"/>
        </w:rPr>
        <w:t xml:space="preserve"> όλη τη διάρκεια της σύμβασης. Η τυχόν ανάκληση της άδειας της αποτελεί λόγο άμεσης καταγγελίας της σύμβασης.</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Ο ανάδοχος είναι υποχρεωμένος να φροντίζει για τη φύλαξη των χώρων του νοσοκομείου και σε περίπτωση απεργίας.</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Σε περίπτωση που ο ανάδοχος είναι Ένωση/Κοινοπραξία, τα μέλη που αποτελούν την ένωση/κοινοπραξία θα είναι από κοινού και εις ολόκληρο υπεύθυνα έναντι της αναθέτουσας αρχής γ</w:t>
      </w:r>
      <w:r>
        <w:rPr>
          <w:rFonts w:ascii="Calibri" w:hAnsi="Calibri" w:cs="Calibri"/>
          <w:color w:val="000000"/>
          <w:sz w:val="22"/>
          <w:szCs w:val="22"/>
          <w:lang w:val="el-GR"/>
        </w:rPr>
        <w:t>ια τ</w:t>
      </w:r>
      <w:r w:rsidR="00A41392">
        <w:rPr>
          <w:rFonts w:ascii="Calibri" w:hAnsi="Calibri" w:cs="Calibri"/>
          <w:color w:val="000000"/>
          <w:sz w:val="22"/>
          <w:szCs w:val="22"/>
          <w:lang w:val="el-GR"/>
        </w:rPr>
        <w:t xml:space="preserve">ην εκπλήρωση όλων των </w:t>
      </w:r>
      <w:proofErr w:type="spellStart"/>
      <w:r w:rsidR="00A41392">
        <w:rPr>
          <w:rFonts w:ascii="Calibri" w:hAnsi="Calibri" w:cs="Calibri"/>
          <w:color w:val="000000"/>
          <w:sz w:val="22"/>
          <w:szCs w:val="22"/>
          <w:lang w:val="el-GR"/>
        </w:rPr>
        <w:t>απορρεουσώ</w:t>
      </w:r>
      <w:r w:rsidRPr="005B694A">
        <w:rPr>
          <w:rFonts w:ascii="Calibri" w:hAnsi="Calibri" w:cs="Calibri"/>
          <w:color w:val="000000"/>
          <w:sz w:val="22"/>
          <w:szCs w:val="22"/>
          <w:lang w:val="el-GR"/>
        </w:rPr>
        <w:t>ν</w:t>
      </w:r>
      <w:proofErr w:type="spellEnd"/>
      <w:r w:rsidRPr="005B694A">
        <w:rPr>
          <w:rFonts w:ascii="Calibri" w:hAnsi="Calibri" w:cs="Calibri"/>
          <w:color w:val="000000"/>
          <w:sz w:val="22"/>
          <w:szCs w:val="22"/>
          <w:lang w:val="el-GR"/>
        </w:rPr>
        <w:t xml:space="preserve"> από την διακήρυξη υποχρεώσεων. Τυχόν υφιστάμενες μεταξύ τους συμφωνίες περί κατανομής των ευθυνών τους έχουν ισχύ μόνον στις εσωτερικές τους σχέσεις και σε καμιά περίπτωση την αναθέτουσα αρχή.</w:t>
      </w:r>
    </w:p>
    <w:p w:rsidR="00B82134" w:rsidRPr="005B694A" w:rsidRDefault="00B82134" w:rsidP="00B82134">
      <w:pPr>
        <w:pStyle w:val="1"/>
        <w:numPr>
          <w:ilvl w:val="0"/>
          <w:numId w:val="7"/>
        </w:numPr>
        <w:autoSpaceDE w:val="0"/>
        <w:autoSpaceDN w:val="0"/>
        <w:adjustRightInd w:val="0"/>
        <w:spacing w:line="360" w:lineRule="auto"/>
        <w:ind w:left="284"/>
        <w:jc w:val="both"/>
        <w:rPr>
          <w:rFonts w:ascii="Calibri" w:hAnsi="Calibri" w:cs="Calibri"/>
          <w:color w:val="000000"/>
          <w:sz w:val="22"/>
          <w:szCs w:val="22"/>
          <w:lang w:val="el-GR"/>
        </w:rPr>
      </w:pPr>
      <w:r w:rsidRPr="005B694A">
        <w:rPr>
          <w:rFonts w:ascii="Calibri" w:hAnsi="Calibri" w:cs="Calibri"/>
          <w:color w:val="000000"/>
          <w:sz w:val="22"/>
          <w:szCs w:val="22"/>
          <w:lang w:val="el-GR"/>
        </w:rPr>
        <w:t xml:space="preserve">Σε περίπτωση λύσης, πτώχευσης ή θέσης σε καθεστώς αναγκαστική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είναι σε θέση να τις εκπληρώσουν. Η κρίση για τη δυνατότητα εκπλήρωσης ή μη των όρων σύμβασης εναπόκειται στη διακριτική ευχέρεια του αρμοδίου οργάνου της αναθέτουσας αρχής. Σε αντίθετη περίπτωση η αναθέτουσα αρχή δύναται να </w:t>
      </w:r>
      <w:r w:rsidRPr="005B694A">
        <w:rPr>
          <w:rFonts w:ascii="Calibri" w:hAnsi="Calibri" w:cs="Calibri"/>
          <w:color w:val="000000"/>
          <w:sz w:val="22"/>
          <w:szCs w:val="22"/>
          <w:lang w:val="el-GR"/>
        </w:rPr>
        <w:lastRenderedPageBreak/>
        <w:t>καταγγέλλει τη σύμβαση. Επίσης σε περίπτωση συγχώνευσης, εξαγοράς, μεταβίβασης της επιχείρησης κ.τ.λ. κάποιου εκ των μελών που απαρτίζουν τον ανάδοχο, η συνέχιση ή όχι της σύμβασης εναπόκειται στη διακριτική ευχέρεια της αναθέτουσας αρχής. Σε περίπτωση λύσης ή πτώχευσης του αναδόχου, όταν αυτός αποτελείται από εταιρία η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 και οι εγγυητικές επιστολές προκαταβολές και καλής εκτέλεσης που προβλέπονται στη σύμβαση.</w:t>
      </w:r>
    </w:p>
    <w:p w:rsidR="00B82134" w:rsidRPr="005B694A" w:rsidRDefault="00B82134" w:rsidP="00B82134">
      <w:pPr>
        <w:spacing w:line="360" w:lineRule="auto"/>
        <w:jc w:val="both"/>
        <w:rPr>
          <w:rFonts w:ascii="Calibri" w:hAnsi="Calibri" w:cs="Calibri"/>
          <w:sz w:val="22"/>
          <w:szCs w:val="22"/>
          <w:lang w:val="el-GR"/>
        </w:rPr>
      </w:pPr>
    </w:p>
    <w:p w:rsidR="00B82134" w:rsidRPr="00312583" w:rsidRDefault="00B82134" w:rsidP="00B82134">
      <w:pPr>
        <w:spacing w:line="360" w:lineRule="auto"/>
        <w:jc w:val="both"/>
        <w:rPr>
          <w:rFonts w:ascii="Calibri" w:hAnsi="Calibri" w:cs="Calibri"/>
          <w:b/>
          <w:bCs/>
          <w:spacing w:val="-1"/>
          <w:sz w:val="22"/>
          <w:szCs w:val="22"/>
          <w:u w:val="single"/>
          <w:lang w:val="el-GR"/>
        </w:rPr>
      </w:pPr>
      <w:r w:rsidRPr="005B694A">
        <w:rPr>
          <w:rFonts w:ascii="Calibri" w:hAnsi="Calibri" w:cs="Calibri"/>
          <w:b/>
          <w:bCs/>
          <w:spacing w:val="-1"/>
          <w:sz w:val="22"/>
          <w:szCs w:val="22"/>
          <w:u w:val="single"/>
          <w:lang w:val="el-GR"/>
        </w:rPr>
        <w:t xml:space="preserve"> </w:t>
      </w:r>
      <w:proofErr w:type="spellStart"/>
      <w:r w:rsidRPr="00312583">
        <w:rPr>
          <w:rFonts w:ascii="Calibri" w:hAnsi="Calibri" w:cs="Calibri"/>
          <w:b/>
          <w:bCs/>
          <w:spacing w:val="-1"/>
          <w:sz w:val="22"/>
          <w:szCs w:val="22"/>
          <w:u w:val="single"/>
          <w:lang w:val="el-GR"/>
        </w:rPr>
        <w:t>∆ΙΚΑΙΟΛΟΓΗΤΙΚΑ</w:t>
      </w:r>
      <w:proofErr w:type="spellEnd"/>
      <w:r w:rsidRPr="00312583">
        <w:rPr>
          <w:rFonts w:ascii="Calibri" w:hAnsi="Calibri" w:cs="Calibri"/>
          <w:b/>
          <w:bCs/>
          <w:spacing w:val="-1"/>
          <w:sz w:val="22"/>
          <w:szCs w:val="22"/>
          <w:u w:val="single"/>
          <w:lang w:val="el-GR"/>
        </w:rPr>
        <w:t xml:space="preserve"> :</w:t>
      </w:r>
    </w:p>
    <w:p w:rsidR="00B82134" w:rsidRPr="00312583" w:rsidRDefault="00B82134" w:rsidP="00B82134">
      <w:pPr>
        <w:pStyle w:val="a6"/>
        <w:ind w:left="0"/>
      </w:pPr>
      <w:r w:rsidRPr="00312583">
        <w:t xml:space="preserve">Τα κατατιθέμενα δικαιολογητικά να είναι </w:t>
      </w:r>
      <w:r w:rsidRPr="00312583">
        <w:rPr>
          <w:u w:val="single"/>
        </w:rPr>
        <w:t>αριθμημένα κατά αντιστοιχία και σύμφωνα</w:t>
      </w:r>
      <w:r w:rsidRPr="00312583">
        <w:t xml:space="preserve"> με την αρίθμηση των προδιαγραφών. </w:t>
      </w:r>
    </w:p>
    <w:p w:rsidR="00B82134" w:rsidRPr="00312583" w:rsidRDefault="00B82134" w:rsidP="00B82134">
      <w:pPr>
        <w:spacing w:line="360" w:lineRule="auto"/>
        <w:ind w:left="-426" w:hanging="11"/>
        <w:jc w:val="both"/>
        <w:rPr>
          <w:rFonts w:ascii="Calibri" w:hAnsi="Calibri" w:cs="Calibri"/>
          <w:b/>
          <w:bCs/>
          <w:spacing w:val="-1"/>
          <w:sz w:val="22"/>
          <w:szCs w:val="22"/>
          <w:u w:val="single"/>
          <w:lang w:val="el-GR"/>
        </w:rPr>
      </w:pPr>
    </w:p>
    <w:p w:rsidR="00B82134" w:rsidRPr="00312583" w:rsidRDefault="00B82134" w:rsidP="00B82134">
      <w:pPr>
        <w:pStyle w:val="1"/>
        <w:numPr>
          <w:ilvl w:val="0"/>
          <w:numId w:val="15"/>
        </w:numPr>
        <w:shd w:val="clear" w:color="auto" w:fill="FFFFFF"/>
        <w:spacing w:line="360" w:lineRule="auto"/>
        <w:ind w:left="0"/>
        <w:rPr>
          <w:rFonts w:ascii="Calibri" w:hAnsi="Calibri" w:cs="Calibri"/>
          <w:sz w:val="22"/>
          <w:szCs w:val="22"/>
          <w:lang w:val="el-GR"/>
        </w:rPr>
      </w:pPr>
      <w:r w:rsidRPr="00312583">
        <w:rPr>
          <w:rFonts w:ascii="Calibri" w:hAnsi="Calibri" w:cs="Calibri"/>
          <w:sz w:val="22"/>
          <w:szCs w:val="22"/>
          <w:lang w:val="el-GR"/>
        </w:rPr>
        <w:t>Για το προσωπικό που θα απασχοληθεί όπως  κατατεθεί Υπεύθυνη Δήλωση που να αναφέρονται τα ακόλουθα :</w:t>
      </w:r>
    </w:p>
    <w:p w:rsidR="00B82134" w:rsidRPr="00312583" w:rsidRDefault="00B82134" w:rsidP="00B82134">
      <w:pPr>
        <w:pStyle w:val="1"/>
        <w:shd w:val="clear" w:color="auto" w:fill="FFFFFF"/>
        <w:spacing w:line="360" w:lineRule="auto"/>
        <w:ind w:left="0"/>
        <w:rPr>
          <w:rFonts w:ascii="Calibri" w:hAnsi="Calibri" w:cs="Calibri"/>
          <w:sz w:val="22"/>
          <w:szCs w:val="22"/>
          <w:lang w:val="el-GR"/>
        </w:rPr>
      </w:pPr>
      <w:r w:rsidRPr="00312583">
        <w:rPr>
          <w:rFonts w:ascii="Calibri" w:hAnsi="Calibri" w:cs="Calibri"/>
          <w:sz w:val="22"/>
          <w:szCs w:val="22"/>
          <w:lang w:val="el-GR"/>
        </w:rPr>
        <w:t>«  Σύμφωνα με το Φ.Ε.Κ. Α’ 130/23.7.2021 , Νόμο 4820/2021 «Οργανικός Νόμος του Ελεγκτικού Συνεδρίου κα</w:t>
      </w:r>
      <w:r w:rsidR="00AE71F3" w:rsidRPr="00312583">
        <w:rPr>
          <w:rFonts w:ascii="Calibri" w:hAnsi="Calibri" w:cs="Calibri"/>
          <w:sz w:val="22"/>
          <w:szCs w:val="22"/>
          <w:lang w:val="el-GR"/>
        </w:rPr>
        <w:t>ι άλλες ρυθμίσεις» :</w:t>
      </w:r>
    </w:p>
    <w:p w:rsidR="00B82134" w:rsidRPr="00312583" w:rsidRDefault="00B82134" w:rsidP="00B82134">
      <w:pPr>
        <w:pStyle w:val="1"/>
        <w:numPr>
          <w:ilvl w:val="1"/>
          <w:numId w:val="15"/>
        </w:numPr>
        <w:shd w:val="clear" w:color="auto" w:fill="FFFFFF"/>
        <w:spacing w:line="360" w:lineRule="auto"/>
        <w:ind w:left="0"/>
        <w:rPr>
          <w:rFonts w:ascii="Calibri" w:hAnsi="Calibri" w:cs="Calibri"/>
          <w:sz w:val="22"/>
          <w:szCs w:val="22"/>
          <w:lang w:val="el-GR"/>
        </w:rPr>
      </w:pPr>
      <w:r w:rsidRPr="00312583">
        <w:rPr>
          <w:rFonts w:ascii="Calibri" w:hAnsi="Calibri" w:cs="Calibri"/>
          <w:sz w:val="22"/>
          <w:szCs w:val="22"/>
          <w:lang w:val="el-GR"/>
        </w:rPr>
        <w:t xml:space="preserve">άρθρο 205: Υποχρέωση επίδειξης πιστοποιητικού ή βεβαίωσης εμβολιασμού ή </w:t>
      </w:r>
      <w:proofErr w:type="spellStart"/>
      <w:r w:rsidRPr="00312583">
        <w:rPr>
          <w:rFonts w:ascii="Calibri" w:hAnsi="Calibri" w:cs="Calibri"/>
          <w:sz w:val="22"/>
          <w:szCs w:val="22"/>
          <w:lang w:val="el-GR"/>
        </w:rPr>
        <w:t>νόσησης</w:t>
      </w:r>
      <w:proofErr w:type="spellEnd"/>
      <w:r w:rsidRPr="00312583">
        <w:rPr>
          <w:rFonts w:ascii="Calibri" w:hAnsi="Calibri" w:cs="Calibri"/>
          <w:sz w:val="22"/>
          <w:szCs w:val="22"/>
        </w:rPr>
        <w:t> </w:t>
      </w:r>
    </w:p>
    <w:p w:rsidR="00B82134" w:rsidRPr="00312583" w:rsidRDefault="00B82134" w:rsidP="00B82134">
      <w:pPr>
        <w:pStyle w:val="Web"/>
        <w:shd w:val="clear" w:color="auto" w:fill="FFFFFF"/>
        <w:spacing w:line="360" w:lineRule="auto"/>
        <w:rPr>
          <w:rFonts w:ascii="Calibri" w:hAnsi="Calibri" w:cs="Calibri"/>
          <w:sz w:val="22"/>
          <w:szCs w:val="22"/>
        </w:rPr>
      </w:pPr>
      <w:r w:rsidRPr="00312583">
        <w:rPr>
          <w:rFonts w:ascii="Calibri" w:hAnsi="Calibri" w:cs="Calibri"/>
          <w:sz w:val="22"/>
          <w:szCs w:val="22"/>
        </w:rPr>
        <w:t xml:space="preserve">α) Το προσωπικό που προσλαμβάνεται κατ’ </w:t>
      </w:r>
      <w:proofErr w:type="spellStart"/>
      <w:r w:rsidRPr="00312583">
        <w:rPr>
          <w:rFonts w:ascii="Calibri" w:hAnsi="Calibri" w:cs="Calibri"/>
          <w:sz w:val="22"/>
          <w:szCs w:val="22"/>
        </w:rPr>
        <w:t>εφαρμογήν</w:t>
      </w:r>
      <w:proofErr w:type="spellEnd"/>
      <w:r w:rsidRPr="00312583">
        <w:rPr>
          <w:rFonts w:ascii="Calibri" w:hAnsi="Calibri" w:cs="Calibri"/>
          <w:sz w:val="22"/>
          <w:szCs w:val="22"/>
        </w:rPr>
        <w:t xml:space="preserve">  του παρόντος οφείλει </w:t>
      </w:r>
      <w:r w:rsidRPr="00312583">
        <w:rPr>
          <w:rFonts w:ascii="Calibri" w:hAnsi="Calibri" w:cs="Calibri"/>
          <w:sz w:val="22"/>
          <w:szCs w:val="22"/>
          <w:u w:val="single"/>
        </w:rPr>
        <w:t>κατά τον χρόνο πρόσληψης να προσκομίσει:</w:t>
      </w:r>
    </w:p>
    <w:p w:rsidR="00B82134" w:rsidRPr="00312583" w:rsidRDefault="00B82134" w:rsidP="00B82134">
      <w:pPr>
        <w:pStyle w:val="Web"/>
        <w:shd w:val="clear" w:color="auto" w:fill="FFFFFF"/>
        <w:spacing w:line="360" w:lineRule="auto"/>
        <w:rPr>
          <w:rFonts w:ascii="Calibri" w:hAnsi="Calibri" w:cs="Calibri"/>
          <w:sz w:val="22"/>
          <w:szCs w:val="22"/>
        </w:rPr>
      </w:pPr>
      <w:r w:rsidRPr="00312583">
        <w:rPr>
          <w:rFonts w:ascii="Calibri" w:hAnsi="Calibri" w:cs="Calibri"/>
          <w:sz w:val="22"/>
          <w:szCs w:val="22"/>
        </w:rPr>
        <w:t xml:space="preserve">αα) είτε Ψηφιακό Πιστοποιητικό COVID-19 της Ε.Ε. (EU </w:t>
      </w:r>
      <w:proofErr w:type="spellStart"/>
      <w:r w:rsidRPr="00312583">
        <w:rPr>
          <w:rFonts w:ascii="Calibri" w:hAnsi="Calibri" w:cs="Calibri"/>
          <w:sz w:val="22"/>
          <w:szCs w:val="22"/>
        </w:rPr>
        <w:t>Digital</w:t>
      </w:r>
      <w:proofErr w:type="spellEnd"/>
      <w:r w:rsidRPr="00312583">
        <w:rPr>
          <w:rFonts w:ascii="Calibri" w:hAnsi="Calibri" w:cs="Calibri"/>
          <w:sz w:val="22"/>
          <w:szCs w:val="22"/>
        </w:rPr>
        <w:t xml:space="preserve"> COVID </w:t>
      </w:r>
      <w:proofErr w:type="spellStart"/>
      <w:r w:rsidRPr="00312583">
        <w:rPr>
          <w:rFonts w:ascii="Calibri" w:hAnsi="Calibri" w:cs="Calibri"/>
          <w:sz w:val="22"/>
          <w:szCs w:val="22"/>
        </w:rPr>
        <w:t>Certificate</w:t>
      </w:r>
      <w:proofErr w:type="spellEnd"/>
      <w:r w:rsidRPr="00312583">
        <w:rPr>
          <w:rFonts w:ascii="Calibri" w:hAnsi="Calibri" w:cs="Calibri"/>
          <w:sz w:val="22"/>
          <w:szCs w:val="22"/>
        </w:rPr>
        <w:t xml:space="preserve">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προσώπου-κατόχου του όσον αφορά στον εμβολιασμό κατά του </w:t>
      </w:r>
      <w:proofErr w:type="spellStart"/>
      <w:r w:rsidRPr="00312583">
        <w:rPr>
          <w:rFonts w:ascii="Calibri" w:hAnsi="Calibri" w:cs="Calibri"/>
          <w:sz w:val="22"/>
          <w:szCs w:val="22"/>
        </w:rPr>
        <w:t>κορωνοϊού</w:t>
      </w:r>
      <w:proofErr w:type="spellEnd"/>
      <w:r w:rsidRPr="00312583">
        <w:rPr>
          <w:rFonts w:ascii="Calibri" w:hAnsi="Calibri" w:cs="Calibri"/>
          <w:sz w:val="22"/>
          <w:szCs w:val="22"/>
        </w:rPr>
        <w:t xml:space="preserve"> COVID-19 ή βεβαίωση εμβολιασμού της παρ. 5 του άρθρου 55 του ν. 4764/2020 (Α’ 256), ή ισοδύναμο πιστοποιητικό ή βεβαίωση τρίτης χώρας, από όπου προκύπτει η συμπλήρωση δεκατεσσάρων ημερών από την ολοκλήρωση του εμβολιασμού,</w:t>
      </w:r>
    </w:p>
    <w:p w:rsidR="00B82134" w:rsidRPr="00312583" w:rsidRDefault="00B82134" w:rsidP="00B82134">
      <w:pPr>
        <w:pStyle w:val="Web"/>
        <w:shd w:val="clear" w:color="auto" w:fill="FFFFFF"/>
        <w:spacing w:line="360" w:lineRule="auto"/>
        <w:rPr>
          <w:rFonts w:ascii="Calibri" w:hAnsi="Calibri" w:cs="Calibri"/>
          <w:sz w:val="22"/>
          <w:szCs w:val="22"/>
        </w:rPr>
      </w:pPr>
      <w:proofErr w:type="spellStart"/>
      <w:r w:rsidRPr="00312583">
        <w:rPr>
          <w:rFonts w:ascii="Calibri" w:hAnsi="Calibri" w:cs="Calibri"/>
          <w:sz w:val="22"/>
          <w:szCs w:val="22"/>
        </w:rPr>
        <w:t>αβ</w:t>
      </w:r>
      <w:proofErr w:type="spellEnd"/>
      <w:r w:rsidRPr="00312583">
        <w:rPr>
          <w:rFonts w:ascii="Calibri" w:hAnsi="Calibri" w:cs="Calibri"/>
          <w:sz w:val="22"/>
          <w:szCs w:val="22"/>
        </w:rPr>
        <w:t xml:space="preserve">) είτε Ψηφιακό Πιστοποιητικό COVID-19 της Ε.Ε. (EU </w:t>
      </w:r>
      <w:proofErr w:type="spellStart"/>
      <w:r w:rsidRPr="00312583">
        <w:rPr>
          <w:rFonts w:ascii="Calibri" w:hAnsi="Calibri" w:cs="Calibri"/>
          <w:sz w:val="22"/>
          <w:szCs w:val="22"/>
        </w:rPr>
        <w:t>Digital</w:t>
      </w:r>
      <w:proofErr w:type="spellEnd"/>
      <w:r w:rsidRPr="00312583">
        <w:rPr>
          <w:rFonts w:ascii="Calibri" w:hAnsi="Calibri" w:cs="Calibri"/>
          <w:sz w:val="22"/>
          <w:szCs w:val="22"/>
        </w:rPr>
        <w:t xml:space="preserve"> COVID </w:t>
      </w:r>
      <w:proofErr w:type="spellStart"/>
      <w:r w:rsidRPr="00312583">
        <w:rPr>
          <w:rFonts w:ascii="Calibri" w:hAnsi="Calibri" w:cs="Calibri"/>
          <w:sz w:val="22"/>
          <w:szCs w:val="22"/>
        </w:rPr>
        <w:t>Certificate</w:t>
      </w:r>
      <w:proofErr w:type="spellEnd"/>
      <w:r w:rsidRPr="00312583">
        <w:rPr>
          <w:rFonts w:ascii="Calibri" w:hAnsi="Calibri" w:cs="Calibri"/>
          <w:sz w:val="22"/>
          <w:szCs w:val="22"/>
        </w:rPr>
        <w:t xml:space="preserve">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η οποία κυρώθηκε με το άρθρο 1 του ν. 4806/2021 με πληροφορίες σχετικά με την κατάσταση του φυσικού προσώπου-κατόχου του όσον αφορά στη </w:t>
      </w:r>
      <w:proofErr w:type="spellStart"/>
      <w:r w:rsidRPr="00312583">
        <w:rPr>
          <w:rFonts w:ascii="Calibri" w:hAnsi="Calibri" w:cs="Calibri"/>
          <w:sz w:val="22"/>
          <w:szCs w:val="22"/>
        </w:rPr>
        <w:t>νόσηση</w:t>
      </w:r>
      <w:proofErr w:type="spellEnd"/>
      <w:r w:rsidRPr="00312583">
        <w:rPr>
          <w:rFonts w:ascii="Calibri" w:hAnsi="Calibri" w:cs="Calibri"/>
          <w:sz w:val="22"/>
          <w:szCs w:val="22"/>
        </w:rPr>
        <w:t xml:space="preserve"> από τον </w:t>
      </w:r>
      <w:proofErr w:type="spellStart"/>
      <w:r w:rsidRPr="00312583">
        <w:rPr>
          <w:rFonts w:ascii="Calibri" w:hAnsi="Calibri" w:cs="Calibri"/>
          <w:sz w:val="22"/>
          <w:szCs w:val="22"/>
        </w:rPr>
        <w:t>κορωνοϊό</w:t>
      </w:r>
      <w:proofErr w:type="spellEnd"/>
      <w:r w:rsidRPr="00312583">
        <w:rPr>
          <w:rFonts w:ascii="Calibri" w:hAnsi="Calibri" w:cs="Calibri"/>
          <w:sz w:val="22"/>
          <w:szCs w:val="22"/>
        </w:rPr>
        <w:t xml:space="preserve"> COVID-19 ή βεβαίωση θετικού διαγνωστικού ελέγχου της παρ. 1 του άρθρου 5 της υπ’ αρ. 2650/10.4.2020 (Β’ 1298) κοινής απόφασης των Υπουργών Υγείας και Επικρατείας ή ισοδύναμο πιστοποιητικό ή βεβαίωση τρίτης χώρας, από όπου προκύπτει η παρέλευση τριάντα (30) ημερών από την ημερομηνία της θετικής διάγνωσης. Στην </w:t>
      </w:r>
      <w:r w:rsidRPr="00312583">
        <w:rPr>
          <w:rFonts w:ascii="Calibri" w:hAnsi="Calibri" w:cs="Calibri"/>
          <w:sz w:val="22"/>
          <w:szCs w:val="22"/>
        </w:rPr>
        <w:lastRenderedPageBreak/>
        <w:t>περίπτωση αυτή η λήξη της σύμβασης ορισμένου χρόνου δεν μπορεί να είναι μεταγενέστερη των έξι (6) μηνών από την ημερομηνία της θετικής διάγνωσης.  »</w:t>
      </w:r>
    </w:p>
    <w:p w:rsidR="002755D7" w:rsidRPr="00312583" w:rsidRDefault="002755D7" w:rsidP="002755D7">
      <w:pPr>
        <w:pStyle w:val="1"/>
        <w:shd w:val="clear" w:color="auto" w:fill="FFFFFF"/>
        <w:spacing w:line="360" w:lineRule="auto"/>
        <w:ind w:left="0"/>
        <w:rPr>
          <w:lang w:val="el-GR"/>
        </w:rPr>
      </w:pPr>
      <w:r w:rsidRPr="00312583">
        <w:rPr>
          <w:rFonts w:ascii="Calibri" w:hAnsi="Calibri" w:cs="Calibri"/>
          <w:sz w:val="22"/>
          <w:szCs w:val="22"/>
          <w:lang w:val="el-GR"/>
        </w:rPr>
        <w:t xml:space="preserve">Β)Οφείλει να τηρεί τα προβλεπόμενα  </w:t>
      </w:r>
      <w:r w:rsidRPr="00312583">
        <w:rPr>
          <w:lang w:val="el-GR"/>
        </w:rPr>
        <w:t xml:space="preserve">σύμφωνα με το </w:t>
      </w:r>
      <w:r w:rsidR="00987D99" w:rsidRPr="00312583">
        <w:rPr>
          <w:lang w:val="el-GR"/>
        </w:rPr>
        <w:t>Φ.Ε.Κ. 2301/8-4-2023</w:t>
      </w:r>
      <w:r w:rsidRPr="00312583">
        <w:rPr>
          <w:lang w:val="el-GR"/>
        </w:rPr>
        <w:t xml:space="preserve"> &lt;&lt; Έκτακτα μέτρα προστασίας της δημόσιας υγείας από τον κίνδυνο περαιτέρω διασποράς του </w:t>
      </w:r>
      <w:proofErr w:type="spellStart"/>
      <w:r w:rsidRPr="00312583">
        <w:rPr>
          <w:lang w:val="el-GR"/>
        </w:rPr>
        <w:t>κορωνοϊού</w:t>
      </w:r>
      <w:proofErr w:type="spellEnd"/>
      <w:r w:rsidRPr="00312583">
        <w:rPr>
          <w:lang w:val="el-GR"/>
        </w:rPr>
        <w:t xml:space="preserve"> </w:t>
      </w:r>
      <w:r w:rsidRPr="00312583">
        <w:t>COVID</w:t>
      </w:r>
      <w:r w:rsidRPr="00312583">
        <w:rPr>
          <w:lang w:val="el-GR"/>
        </w:rPr>
        <w:t>-19 στο σύνολο της Επικράτειας..&gt;&gt; και  όμοιες αποφάσεις, αντιστοίχως,</w:t>
      </w:r>
      <w:r w:rsidR="00987D99" w:rsidRPr="00312583">
        <w:rPr>
          <w:lang w:val="el-GR"/>
        </w:rPr>
        <w:t xml:space="preserve"> </w:t>
      </w:r>
      <w:r w:rsidRPr="00312583">
        <w:rPr>
          <w:lang w:val="el-GR"/>
        </w:rPr>
        <w:t>όπως  εκάστοτε ισχύουν.</w:t>
      </w:r>
    </w:p>
    <w:p w:rsidR="00C50F0F" w:rsidRPr="00312583" w:rsidRDefault="00C50F0F" w:rsidP="002755D7">
      <w:pPr>
        <w:pStyle w:val="1"/>
        <w:shd w:val="clear" w:color="auto" w:fill="FFFFFF"/>
        <w:spacing w:line="360" w:lineRule="auto"/>
        <w:ind w:left="0"/>
        <w:rPr>
          <w:rFonts w:ascii="Calibri" w:hAnsi="Calibri" w:cs="Calibri"/>
          <w:sz w:val="22"/>
          <w:szCs w:val="22"/>
          <w:lang w:val="el-GR"/>
        </w:rPr>
      </w:pPr>
      <w:r w:rsidRPr="00312583">
        <w:rPr>
          <w:lang w:val="el-GR"/>
        </w:rPr>
        <w:t xml:space="preserve">Γ)Οφείλει να συμμορφώνεται με τις οδηγίες και τα μέτρα προστασίας περί </w:t>
      </w:r>
      <w:r w:rsidRPr="00312583">
        <w:t>COVID</w:t>
      </w:r>
      <w:r w:rsidRPr="00312583">
        <w:rPr>
          <w:lang w:val="el-GR"/>
        </w:rPr>
        <w:t xml:space="preserve">-19,που εφαρμόζονται στο Γ.Ν.Π. </w:t>
      </w:r>
    </w:p>
    <w:p w:rsidR="002755D7" w:rsidRPr="00312583" w:rsidRDefault="002755D7" w:rsidP="002755D7">
      <w:pPr>
        <w:pStyle w:val="Web"/>
        <w:shd w:val="clear" w:color="auto" w:fill="FFFFFF"/>
        <w:spacing w:line="360" w:lineRule="auto"/>
        <w:rPr>
          <w:rFonts w:ascii="Calibri" w:eastAsia="Times New Roman" w:hAnsi="Calibri" w:cs="Calibri"/>
          <w:sz w:val="22"/>
          <w:szCs w:val="22"/>
          <w:u w:val="single"/>
        </w:rPr>
      </w:pPr>
    </w:p>
    <w:p w:rsidR="002755D7" w:rsidRPr="00312583" w:rsidRDefault="002755D7" w:rsidP="00B82134">
      <w:pPr>
        <w:pStyle w:val="Web"/>
        <w:shd w:val="clear" w:color="auto" w:fill="FFFFFF"/>
        <w:spacing w:line="360" w:lineRule="auto"/>
        <w:rPr>
          <w:rFonts w:ascii="Calibri" w:eastAsia="Times New Roman" w:hAnsi="Calibri" w:cs="Calibri"/>
          <w:sz w:val="22"/>
          <w:szCs w:val="22"/>
          <w:u w:val="single"/>
        </w:rPr>
      </w:pPr>
    </w:p>
    <w:p w:rsidR="00B82134" w:rsidRPr="005B694A" w:rsidRDefault="00B82134" w:rsidP="00B82134">
      <w:pPr>
        <w:pStyle w:val="Bodytext10"/>
        <w:numPr>
          <w:ilvl w:val="0"/>
          <w:numId w:val="15"/>
        </w:numPr>
        <w:tabs>
          <w:tab w:val="left" w:pos="215"/>
        </w:tabs>
        <w:spacing w:after="0" w:line="360" w:lineRule="auto"/>
        <w:ind w:left="0"/>
        <w:jc w:val="both"/>
        <w:rPr>
          <w:rFonts w:ascii="Calibri" w:hAnsi="Calibri" w:cs="Calibri"/>
          <w:sz w:val="22"/>
          <w:szCs w:val="22"/>
        </w:rPr>
      </w:pPr>
      <w:r w:rsidRPr="00312583">
        <w:rPr>
          <w:rFonts w:ascii="Calibri" w:hAnsi="Calibri" w:cs="Calibri"/>
          <w:sz w:val="22"/>
          <w:szCs w:val="22"/>
        </w:rPr>
        <w:t>Ειδική άδεια λειτουργίας ιδιωτικής επιχείρησης παροχής υπηρεσιών ασφαλείας σε ισχύ, σύμφωνα με τις διατάξεις του άρθρου 2 του Νόμου 3707/2008 (ΦΕΚ 209/Α/08). Στην προσφορά να κατατεθεί αντίγραφο της σχετικής άδειας και το οργανόγραμμα της εταιρείας. Η τυχόν ανάκλησης της αδείας της αποτελεί λόγο άμεσ</w:t>
      </w:r>
      <w:r w:rsidRPr="005B694A">
        <w:rPr>
          <w:rFonts w:ascii="Calibri" w:hAnsi="Calibri" w:cs="Calibri"/>
          <w:sz w:val="22"/>
          <w:szCs w:val="22"/>
        </w:rPr>
        <w:t>ης καταγγελίας της σύμβασης.</w:t>
      </w:r>
    </w:p>
    <w:p w:rsidR="00B82134" w:rsidRPr="00483146" w:rsidRDefault="00B82134" w:rsidP="00B82134">
      <w:pPr>
        <w:pStyle w:val="Bodytext10"/>
        <w:numPr>
          <w:ilvl w:val="0"/>
          <w:numId w:val="15"/>
        </w:numPr>
        <w:tabs>
          <w:tab w:val="left" w:pos="215"/>
        </w:tabs>
        <w:spacing w:after="0" w:line="360" w:lineRule="auto"/>
        <w:ind w:left="0"/>
        <w:jc w:val="both"/>
        <w:rPr>
          <w:rFonts w:ascii="Calibri" w:hAnsi="Calibri" w:cs="Calibri"/>
          <w:sz w:val="22"/>
          <w:szCs w:val="22"/>
        </w:rPr>
      </w:pPr>
      <w:r w:rsidRPr="005B694A">
        <w:rPr>
          <w:rFonts w:ascii="Calibri" w:hAnsi="Calibri" w:cs="Calibri"/>
          <w:sz w:val="22"/>
          <w:szCs w:val="22"/>
        </w:rPr>
        <w:t xml:space="preserve">Οι οικονομικοί φορείς ή προσφέροντες για την παρούσα διαδικασία σύναψης σύμβασης οφείλουν να συμμορφώνονται , επί ποινή αποκλεισμού, με τα </w:t>
      </w:r>
      <w:r w:rsidRPr="007B0800">
        <w:rPr>
          <w:rFonts w:ascii="Calibri" w:hAnsi="Calibri" w:cs="Calibri"/>
          <w:sz w:val="22"/>
          <w:szCs w:val="22"/>
          <w:u w:val="single"/>
        </w:rPr>
        <w:t>πρότυπα ή ισοδύναμα</w:t>
      </w:r>
      <w:r w:rsidRPr="005B694A">
        <w:rPr>
          <w:rFonts w:ascii="Calibri" w:hAnsi="Calibri" w:cs="Calibri"/>
          <w:sz w:val="22"/>
          <w:szCs w:val="22"/>
        </w:rPr>
        <w:t xml:space="preserve"> αυτών:</w:t>
      </w:r>
    </w:p>
    <w:p w:rsidR="00B82134" w:rsidRPr="005B694A" w:rsidRDefault="00B82134" w:rsidP="00B82134">
      <w:pPr>
        <w:pStyle w:val="Bodytext10"/>
        <w:tabs>
          <w:tab w:val="left" w:pos="215"/>
        </w:tabs>
        <w:spacing w:after="0" w:line="360" w:lineRule="auto"/>
        <w:jc w:val="both"/>
        <w:rPr>
          <w:rFonts w:ascii="Calibri" w:hAnsi="Calibri" w:cs="Calibri"/>
          <w:sz w:val="22"/>
          <w:szCs w:val="22"/>
        </w:rPr>
      </w:pPr>
    </w:p>
    <w:p w:rsidR="00B82134" w:rsidRPr="005B694A" w:rsidRDefault="00B82134" w:rsidP="00B82134">
      <w:pPr>
        <w:pStyle w:val="Bodytext10"/>
        <w:spacing w:after="0" w:line="360" w:lineRule="auto"/>
        <w:ind w:left="709" w:hanging="349"/>
        <w:jc w:val="both"/>
        <w:rPr>
          <w:rFonts w:ascii="Calibri" w:hAnsi="Calibri" w:cs="Calibri"/>
          <w:sz w:val="22"/>
          <w:szCs w:val="22"/>
        </w:rPr>
      </w:pPr>
      <w:r>
        <w:rPr>
          <w:rFonts w:ascii="Calibri" w:hAnsi="Calibri" w:cs="Calibri"/>
          <w:sz w:val="22"/>
          <w:szCs w:val="22"/>
        </w:rPr>
        <w:t xml:space="preserve">4Α. </w:t>
      </w:r>
      <w:r>
        <w:rPr>
          <w:rFonts w:ascii="Calibri" w:hAnsi="Calibri" w:cs="Calibri"/>
          <w:sz w:val="22"/>
          <w:szCs w:val="22"/>
        </w:rPr>
        <w:tab/>
      </w:r>
      <w:r w:rsidRPr="005B694A">
        <w:rPr>
          <w:rFonts w:ascii="Calibri" w:hAnsi="Calibri" w:cs="Calibri"/>
          <w:sz w:val="22"/>
          <w:szCs w:val="22"/>
        </w:rPr>
        <w:t xml:space="preserve">Πιστοποιητικό από ανεξάρτητο διαπιστευμένο φορέα για τη </w:t>
      </w:r>
      <w:r>
        <w:rPr>
          <w:rFonts w:ascii="Calibri" w:hAnsi="Calibri" w:cs="Calibri"/>
          <w:sz w:val="22"/>
          <w:szCs w:val="22"/>
        </w:rPr>
        <w:t>«</w:t>
      </w:r>
      <w:r w:rsidRPr="005B694A">
        <w:rPr>
          <w:rFonts w:ascii="Calibri" w:hAnsi="Calibri" w:cs="Calibri"/>
          <w:sz w:val="22"/>
          <w:szCs w:val="22"/>
        </w:rPr>
        <w:t xml:space="preserve">Διαχείριση Ποιότητας </w:t>
      </w:r>
      <w:r>
        <w:rPr>
          <w:rFonts w:ascii="Calibri" w:hAnsi="Calibri" w:cs="Calibri"/>
          <w:sz w:val="22"/>
          <w:szCs w:val="22"/>
        </w:rPr>
        <w:t xml:space="preserve">» </w:t>
      </w:r>
      <w:r w:rsidRPr="005B694A">
        <w:rPr>
          <w:rFonts w:ascii="Calibri" w:hAnsi="Calibri" w:cs="Calibri"/>
          <w:sz w:val="22"/>
          <w:szCs w:val="22"/>
        </w:rPr>
        <w:t>σύμφωνα με το διεθνές πρότυπο</w:t>
      </w:r>
      <w:r w:rsidRPr="005B694A">
        <w:rPr>
          <w:rFonts w:ascii="Calibri" w:hAnsi="Calibri" w:cs="Calibri"/>
          <w:b/>
          <w:sz w:val="22"/>
          <w:szCs w:val="22"/>
        </w:rPr>
        <w:t xml:space="preserve"> ΙSO 9001</w:t>
      </w:r>
      <w:r w:rsidRPr="005B694A">
        <w:rPr>
          <w:rFonts w:ascii="Calibri" w:hAnsi="Calibri" w:cs="Calibri"/>
          <w:sz w:val="22"/>
          <w:szCs w:val="22"/>
        </w:rPr>
        <w:t xml:space="preserve"> ή άλλο ισοδύναμο στο θεματικό πεδίο υπηρεσίες ασφαλείας (φύλαξης)-</w:t>
      </w:r>
      <w:r>
        <w:rPr>
          <w:rFonts w:ascii="Calibri" w:hAnsi="Calibri" w:cs="Calibri"/>
          <w:sz w:val="22"/>
          <w:szCs w:val="22"/>
        </w:rPr>
        <w:t>«</w:t>
      </w:r>
      <w:r w:rsidRPr="005B694A">
        <w:rPr>
          <w:rFonts w:ascii="Calibri" w:hAnsi="Calibri" w:cs="Calibri"/>
          <w:sz w:val="22"/>
          <w:szCs w:val="22"/>
        </w:rPr>
        <w:t>Συστήματα Διαχείρισης Ποιότητας στις υπηρεσίες γενικής ασφαλείας</w:t>
      </w:r>
      <w:r>
        <w:rPr>
          <w:rFonts w:ascii="Calibri" w:hAnsi="Calibri" w:cs="Calibri"/>
          <w:sz w:val="22"/>
          <w:szCs w:val="22"/>
        </w:rPr>
        <w:t xml:space="preserve">» </w:t>
      </w:r>
      <w:r w:rsidRPr="005B694A">
        <w:rPr>
          <w:rFonts w:ascii="Calibri" w:hAnsi="Calibri" w:cs="Calibri"/>
          <w:sz w:val="22"/>
          <w:szCs w:val="22"/>
        </w:rPr>
        <w:t xml:space="preserve"> σε ισχύ, με δυνατότητα υποστήριξης της προσβασιμότητας για άτομα με ειδικές ανάγκες ή άλλο ανάλογο.</w:t>
      </w:r>
    </w:p>
    <w:p w:rsidR="00B82134" w:rsidRPr="005B694A" w:rsidRDefault="00B82134" w:rsidP="00B82134">
      <w:pPr>
        <w:pStyle w:val="Bodytext10"/>
        <w:tabs>
          <w:tab w:val="left" w:pos="215"/>
        </w:tabs>
        <w:spacing w:after="0" w:line="360" w:lineRule="auto"/>
        <w:ind w:left="709" w:hanging="349"/>
        <w:jc w:val="both"/>
        <w:rPr>
          <w:rFonts w:ascii="Calibri" w:hAnsi="Calibri" w:cs="Calibri"/>
          <w:sz w:val="22"/>
          <w:szCs w:val="22"/>
        </w:rPr>
      </w:pPr>
      <w:r>
        <w:rPr>
          <w:rFonts w:ascii="Calibri" w:hAnsi="Calibri" w:cs="Calibri"/>
          <w:sz w:val="22"/>
          <w:szCs w:val="22"/>
        </w:rPr>
        <w:t xml:space="preserve">4Β. </w:t>
      </w:r>
      <w:r w:rsidRPr="005B694A">
        <w:rPr>
          <w:rFonts w:ascii="Calibri" w:hAnsi="Calibri" w:cs="Calibri"/>
          <w:sz w:val="22"/>
          <w:szCs w:val="22"/>
        </w:rPr>
        <w:t>Πιστοποιητικό από ανεξάρτητο δια</w:t>
      </w:r>
      <w:r>
        <w:rPr>
          <w:rFonts w:ascii="Calibri" w:hAnsi="Calibri" w:cs="Calibri"/>
          <w:sz w:val="22"/>
          <w:szCs w:val="22"/>
        </w:rPr>
        <w:t>πιστευμένο φορέα για την Υγεία</w:t>
      </w:r>
      <w:r w:rsidRPr="005B694A">
        <w:rPr>
          <w:rFonts w:ascii="Calibri" w:hAnsi="Calibri" w:cs="Calibri"/>
          <w:sz w:val="22"/>
          <w:szCs w:val="22"/>
        </w:rPr>
        <w:t xml:space="preserve"> και Ασφάλεια στην εργασία σύμφωνα με το διεθνές πρότυπο </w:t>
      </w:r>
      <w:r w:rsidRPr="005B694A">
        <w:rPr>
          <w:rFonts w:ascii="Calibri" w:hAnsi="Calibri" w:cs="Calibri"/>
          <w:b/>
          <w:sz w:val="22"/>
          <w:szCs w:val="22"/>
          <w:lang w:val="en-US"/>
        </w:rPr>
        <w:t>OHSAS</w:t>
      </w:r>
      <w:r w:rsidRPr="005B694A">
        <w:rPr>
          <w:rFonts w:ascii="Calibri" w:hAnsi="Calibri" w:cs="Calibri"/>
          <w:b/>
          <w:sz w:val="22"/>
          <w:szCs w:val="22"/>
        </w:rPr>
        <w:t xml:space="preserve"> 18001/ </w:t>
      </w:r>
      <w:r w:rsidRPr="005B694A">
        <w:rPr>
          <w:rFonts w:ascii="Calibri" w:hAnsi="Calibri" w:cs="Calibri"/>
          <w:b/>
          <w:sz w:val="22"/>
          <w:szCs w:val="22"/>
          <w:lang w:val="en-US"/>
        </w:rPr>
        <w:t>ISO</w:t>
      </w:r>
      <w:r w:rsidRPr="005B694A">
        <w:rPr>
          <w:rFonts w:ascii="Calibri" w:hAnsi="Calibri" w:cs="Calibri"/>
          <w:b/>
          <w:sz w:val="22"/>
          <w:szCs w:val="22"/>
        </w:rPr>
        <w:t xml:space="preserve"> 45001</w:t>
      </w:r>
      <w:r w:rsidRPr="005B694A">
        <w:rPr>
          <w:rFonts w:ascii="Calibri" w:hAnsi="Calibri" w:cs="Calibri"/>
          <w:sz w:val="22"/>
          <w:szCs w:val="22"/>
        </w:rPr>
        <w:t xml:space="preserve"> </w:t>
      </w:r>
      <w:r>
        <w:rPr>
          <w:rFonts w:ascii="Calibri" w:hAnsi="Calibri" w:cs="Calibri"/>
          <w:sz w:val="22"/>
          <w:szCs w:val="22"/>
        </w:rPr>
        <w:t>«</w:t>
      </w:r>
      <w:r w:rsidRPr="005B694A">
        <w:rPr>
          <w:rFonts w:ascii="Calibri" w:hAnsi="Calibri" w:cs="Calibri"/>
          <w:sz w:val="22"/>
          <w:szCs w:val="22"/>
        </w:rPr>
        <w:t>Συστήματος Διαχείρισης Υγείας και Ασφάλειας στην εργασία</w:t>
      </w:r>
      <w:r>
        <w:rPr>
          <w:rFonts w:ascii="Calibri" w:hAnsi="Calibri" w:cs="Calibri"/>
          <w:sz w:val="22"/>
          <w:szCs w:val="22"/>
        </w:rPr>
        <w:t>»</w:t>
      </w:r>
      <w:r w:rsidRPr="005B694A">
        <w:rPr>
          <w:rFonts w:ascii="Calibri" w:hAnsi="Calibri" w:cs="Calibri"/>
          <w:sz w:val="22"/>
          <w:szCs w:val="22"/>
        </w:rPr>
        <w:t>, σε ισχύ ή άλλο ανάλογο (ή και ΕΛΟΤ 1801).</w:t>
      </w:r>
    </w:p>
    <w:p w:rsidR="00B82134" w:rsidRPr="005B694A" w:rsidRDefault="00B82134" w:rsidP="00B82134">
      <w:pPr>
        <w:pStyle w:val="Bodytext10"/>
        <w:tabs>
          <w:tab w:val="left" w:pos="215"/>
        </w:tabs>
        <w:spacing w:after="0" w:line="360" w:lineRule="auto"/>
        <w:ind w:left="709" w:hanging="349"/>
        <w:jc w:val="both"/>
        <w:rPr>
          <w:rFonts w:ascii="Calibri" w:hAnsi="Calibri" w:cs="Calibri"/>
          <w:sz w:val="22"/>
          <w:szCs w:val="22"/>
        </w:rPr>
      </w:pPr>
      <w:r>
        <w:rPr>
          <w:rFonts w:ascii="Calibri" w:hAnsi="Calibri" w:cs="Calibri"/>
          <w:sz w:val="22"/>
          <w:szCs w:val="22"/>
        </w:rPr>
        <w:t xml:space="preserve">4Γ. </w:t>
      </w:r>
      <w:r w:rsidRPr="005B694A">
        <w:rPr>
          <w:rFonts w:ascii="Calibri" w:hAnsi="Calibri" w:cs="Calibri"/>
          <w:sz w:val="22"/>
          <w:szCs w:val="22"/>
        </w:rPr>
        <w:t xml:space="preserve">Πιστοποιητικό από ανεξάρτητο διαπιστευμένο φορέα για την περιβαλλοντική διαχείριση σύμφωνα με το διεθνές πρότυπο </w:t>
      </w:r>
      <w:r w:rsidRPr="005B694A">
        <w:rPr>
          <w:rFonts w:ascii="Calibri" w:hAnsi="Calibri" w:cs="Calibri"/>
          <w:b/>
          <w:sz w:val="22"/>
          <w:szCs w:val="22"/>
        </w:rPr>
        <w:t>ΙSO 14001</w:t>
      </w:r>
      <w:r>
        <w:rPr>
          <w:rFonts w:ascii="Calibri" w:hAnsi="Calibri" w:cs="Calibri"/>
          <w:b/>
          <w:sz w:val="22"/>
          <w:szCs w:val="22"/>
        </w:rPr>
        <w:t xml:space="preserve"> «</w:t>
      </w:r>
      <w:r w:rsidRPr="005B694A">
        <w:rPr>
          <w:rFonts w:ascii="Calibri" w:hAnsi="Calibri" w:cs="Calibri"/>
          <w:sz w:val="22"/>
          <w:szCs w:val="22"/>
        </w:rPr>
        <w:t>Πιστοποιητικό Συμμόρφωσης εφαρμογής Περιβαλλοντικής Διαχείρισης στο πεδίο εφαρμογής παροχής Υπηρεσιών ασφαλείας</w:t>
      </w:r>
      <w:r>
        <w:rPr>
          <w:rFonts w:ascii="Calibri" w:hAnsi="Calibri" w:cs="Calibri"/>
          <w:sz w:val="22"/>
          <w:szCs w:val="22"/>
        </w:rPr>
        <w:t xml:space="preserve">», </w:t>
      </w:r>
      <w:r w:rsidRPr="005B694A">
        <w:rPr>
          <w:rFonts w:ascii="Calibri" w:hAnsi="Calibri" w:cs="Calibri"/>
          <w:sz w:val="22"/>
          <w:szCs w:val="22"/>
        </w:rPr>
        <w:t xml:space="preserve"> σε ισχύ ή άλλο ανάλογο.</w:t>
      </w:r>
    </w:p>
    <w:p w:rsidR="00B82134" w:rsidRPr="005B694A" w:rsidRDefault="00B82134" w:rsidP="00B82134">
      <w:pPr>
        <w:pStyle w:val="Bodytext10"/>
        <w:tabs>
          <w:tab w:val="left" w:pos="215"/>
        </w:tabs>
        <w:spacing w:after="0" w:line="360" w:lineRule="auto"/>
        <w:ind w:left="709" w:hanging="349"/>
        <w:jc w:val="both"/>
        <w:rPr>
          <w:rFonts w:ascii="Calibri" w:hAnsi="Calibri" w:cs="Calibri"/>
          <w:sz w:val="22"/>
          <w:szCs w:val="22"/>
        </w:rPr>
      </w:pPr>
      <w:r>
        <w:rPr>
          <w:rFonts w:ascii="Calibri" w:hAnsi="Calibri" w:cs="Calibri"/>
          <w:sz w:val="22"/>
          <w:szCs w:val="22"/>
        </w:rPr>
        <w:t xml:space="preserve">4Δ. </w:t>
      </w:r>
      <w:r w:rsidRPr="005B694A">
        <w:rPr>
          <w:rFonts w:ascii="Calibri" w:hAnsi="Calibri" w:cs="Calibri"/>
          <w:sz w:val="22"/>
          <w:szCs w:val="22"/>
        </w:rPr>
        <w:t xml:space="preserve">Πιστοποιητικό από ανεξάρτητο διαπιστευμένο φορέα σύμφωνα με το διεθνές πρότυπο </w:t>
      </w:r>
      <w:r>
        <w:rPr>
          <w:rFonts w:ascii="Calibri" w:hAnsi="Calibri" w:cs="Calibri"/>
          <w:b/>
          <w:sz w:val="22"/>
          <w:szCs w:val="22"/>
        </w:rPr>
        <w:t>ΙSO 26000</w:t>
      </w:r>
      <w:r w:rsidRPr="005B694A">
        <w:rPr>
          <w:rFonts w:ascii="Calibri" w:hAnsi="Calibri" w:cs="Calibri"/>
          <w:b/>
          <w:sz w:val="22"/>
          <w:szCs w:val="22"/>
        </w:rPr>
        <w:t xml:space="preserve"> </w:t>
      </w:r>
      <w:r>
        <w:rPr>
          <w:rFonts w:ascii="Calibri" w:hAnsi="Calibri" w:cs="Calibri"/>
          <w:b/>
          <w:sz w:val="22"/>
          <w:szCs w:val="22"/>
        </w:rPr>
        <w:t>«</w:t>
      </w:r>
      <w:r w:rsidRPr="005B694A">
        <w:rPr>
          <w:rFonts w:ascii="Calibri" w:hAnsi="Calibri" w:cs="Calibri"/>
          <w:sz w:val="22"/>
          <w:szCs w:val="22"/>
        </w:rPr>
        <w:t>Πιστοποιητικό Συμμόρφωσης εφαρμογής στις κατευθυντήριες  οδηγίες του ανώτερου τύπου σε θέματα Εταιρικής Κοινωνικής Ευθύνης</w:t>
      </w:r>
      <w:r>
        <w:rPr>
          <w:rFonts w:ascii="Calibri" w:hAnsi="Calibri" w:cs="Calibri"/>
          <w:sz w:val="22"/>
          <w:szCs w:val="22"/>
        </w:rPr>
        <w:t xml:space="preserve">» , </w:t>
      </w:r>
      <w:r w:rsidRPr="005B694A">
        <w:rPr>
          <w:rFonts w:ascii="Calibri" w:hAnsi="Calibri" w:cs="Calibri"/>
          <w:sz w:val="22"/>
          <w:szCs w:val="22"/>
        </w:rPr>
        <w:t xml:space="preserve"> σε ισχύ ή άλλο ανάλογο.</w:t>
      </w:r>
    </w:p>
    <w:p w:rsidR="00B82134" w:rsidRPr="005B694A" w:rsidRDefault="00B82134" w:rsidP="00B82134">
      <w:pPr>
        <w:pStyle w:val="Bodytext10"/>
        <w:tabs>
          <w:tab w:val="left" w:pos="215"/>
        </w:tabs>
        <w:spacing w:after="0" w:line="360" w:lineRule="auto"/>
        <w:ind w:left="709" w:hanging="349"/>
        <w:jc w:val="both"/>
        <w:rPr>
          <w:rFonts w:ascii="Calibri" w:hAnsi="Calibri" w:cs="Calibri"/>
          <w:sz w:val="22"/>
          <w:szCs w:val="22"/>
        </w:rPr>
      </w:pPr>
      <w:r>
        <w:rPr>
          <w:rFonts w:ascii="Calibri" w:hAnsi="Calibri" w:cs="Calibri"/>
          <w:sz w:val="22"/>
          <w:szCs w:val="22"/>
        </w:rPr>
        <w:t>4Ε.</w:t>
      </w:r>
      <w:r>
        <w:rPr>
          <w:rFonts w:ascii="Calibri" w:hAnsi="Calibri" w:cs="Calibri"/>
          <w:sz w:val="22"/>
          <w:szCs w:val="22"/>
        </w:rPr>
        <w:tab/>
      </w:r>
      <w:r w:rsidRPr="005B694A">
        <w:rPr>
          <w:rFonts w:ascii="Calibri" w:hAnsi="Calibri" w:cs="Calibri"/>
          <w:sz w:val="22"/>
          <w:szCs w:val="22"/>
        </w:rPr>
        <w:t xml:space="preserve">Πιστοποιητικό από ανεξάρτητο διαπιστευμένο φορέα για την καταπολέμηση της δωροδοκίας </w:t>
      </w:r>
      <w:r w:rsidRPr="005B694A">
        <w:rPr>
          <w:rFonts w:ascii="Calibri" w:hAnsi="Calibri" w:cs="Calibri"/>
          <w:sz w:val="22"/>
          <w:szCs w:val="22"/>
        </w:rPr>
        <w:lastRenderedPageBreak/>
        <w:t xml:space="preserve">και της διαφθοράς σύμφωνα με το διεθνές πρότυπο </w:t>
      </w:r>
      <w:r w:rsidRPr="005B694A">
        <w:rPr>
          <w:rFonts w:ascii="Calibri" w:hAnsi="Calibri" w:cs="Calibri"/>
          <w:b/>
          <w:sz w:val="22"/>
          <w:szCs w:val="22"/>
        </w:rPr>
        <w:t>ΙSO 37001</w:t>
      </w:r>
      <w:r>
        <w:rPr>
          <w:rFonts w:ascii="Calibri" w:hAnsi="Calibri" w:cs="Calibri"/>
          <w:b/>
          <w:sz w:val="22"/>
          <w:szCs w:val="22"/>
        </w:rPr>
        <w:t>,</w:t>
      </w:r>
      <w:r>
        <w:rPr>
          <w:rFonts w:ascii="Calibri" w:hAnsi="Calibri" w:cs="Calibri"/>
          <w:sz w:val="22"/>
          <w:szCs w:val="22"/>
        </w:rPr>
        <w:t xml:space="preserve"> «</w:t>
      </w:r>
      <w:r w:rsidRPr="005B694A">
        <w:rPr>
          <w:rFonts w:ascii="Calibri" w:hAnsi="Calibri" w:cs="Calibri"/>
          <w:sz w:val="22"/>
          <w:szCs w:val="22"/>
        </w:rPr>
        <w:t>Πιστοποιητικό Συμμόρφωσης εφαρμογής συστήματος Διαχείρισης κατά της Δωροδοκίας</w:t>
      </w:r>
      <w:r>
        <w:rPr>
          <w:rFonts w:ascii="Calibri" w:hAnsi="Calibri" w:cs="Calibri"/>
          <w:sz w:val="22"/>
          <w:szCs w:val="22"/>
        </w:rPr>
        <w:t>»,</w:t>
      </w:r>
      <w:r w:rsidRPr="005B694A">
        <w:rPr>
          <w:rFonts w:ascii="Calibri" w:hAnsi="Calibri" w:cs="Calibri"/>
          <w:sz w:val="22"/>
          <w:szCs w:val="22"/>
        </w:rPr>
        <w:t xml:space="preserve"> σε ισχύ ή ανάλογο.</w:t>
      </w:r>
    </w:p>
    <w:p w:rsidR="00B82134" w:rsidRPr="005B694A" w:rsidRDefault="00B82134" w:rsidP="00B82134">
      <w:pPr>
        <w:pStyle w:val="Bodytext10"/>
        <w:tabs>
          <w:tab w:val="left" w:pos="215"/>
        </w:tabs>
        <w:spacing w:after="0" w:line="360" w:lineRule="auto"/>
        <w:ind w:left="709" w:hanging="349"/>
        <w:rPr>
          <w:rFonts w:ascii="Calibri" w:hAnsi="Calibri" w:cs="Calibri"/>
          <w:sz w:val="22"/>
          <w:szCs w:val="22"/>
        </w:rPr>
      </w:pPr>
      <w:r>
        <w:rPr>
          <w:rFonts w:ascii="Calibri" w:hAnsi="Calibri" w:cs="Calibri"/>
          <w:sz w:val="22"/>
          <w:szCs w:val="22"/>
        </w:rPr>
        <w:t xml:space="preserve">4ΣΤ. </w:t>
      </w:r>
      <w:r w:rsidRPr="005B694A">
        <w:rPr>
          <w:rFonts w:ascii="Calibri" w:hAnsi="Calibri" w:cs="Calibri"/>
          <w:sz w:val="22"/>
          <w:szCs w:val="22"/>
        </w:rPr>
        <w:t>Πιστοποιητικό Συμμόρφωσης στο Γενικό Κανονισμό Προστασίας Δεδομένων –</w:t>
      </w:r>
      <w:r w:rsidRPr="00BF31FD">
        <w:rPr>
          <w:rFonts w:ascii="Calibri" w:hAnsi="Calibri" w:cs="Calibri"/>
          <w:b/>
          <w:sz w:val="22"/>
          <w:szCs w:val="22"/>
        </w:rPr>
        <w:t>ΓΚΠΔ(</w:t>
      </w:r>
      <w:r w:rsidRPr="00BF31FD">
        <w:rPr>
          <w:rFonts w:ascii="Calibri" w:hAnsi="Calibri" w:cs="Calibri"/>
          <w:b/>
          <w:sz w:val="22"/>
          <w:szCs w:val="22"/>
          <w:lang w:val="en-US"/>
        </w:rPr>
        <w:t>GDPR</w:t>
      </w:r>
      <w:r w:rsidRPr="00BF31FD">
        <w:rPr>
          <w:rFonts w:ascii="Calibri" w:hAnsi="Calibri" w:cs="Calibri"/>
          <w:b/>
          <w:sz w:val="22"/>
          <w:szCs w:val="22"/>
        </w:rPr>
        <w:t xml:space="preserve">) Κανονισμού ΕΕ  2016/679 </w:t>
      </w:r>
      <w:r>
        <w:rPr>
          <w:rFonts w:ascii="Calibri" w:hAnsi="Calibri" w:cs="Calibri"/>
          <w:sz w:val="22"/>
          <w:szCs w:val="22"/>
        </w:rPr>
        <w:t>«</w:t>
      </w:r>
      <w:r w:rsidRPr="005B694A">
        <w:rPr>
          <w:rFonts w:ascii="Calibri" w:hAnsi="Calibri" w:cs="Calibri"/>
          <w:sz w:val="22"/>
          <w:szCs w:val="22"/>
        </w:rPr>
        <w:t>Προσωπικού χαρακτήρα</w:t>
      </w:r>
      <w:r>
        <w:rPr>
          <w:rFonts w:ascii="Calibri" w:hAnsi="Calibri" w:cs="Calibri"/>
          <w:sz w:val="22"/>
          <w:szCs w:val="22"/>
        </w:rPr>
        <w:t xml:space="preserve">» , σε ισχύ ή </w:t>
      </w:r>
      <w:r w:rsidRPr="005B694A">
        <w:rPr>
          <w:rFonts w:ascii="Calibri" w:hAnsi="Calibri" w:cs="Calibri"/>
          <w:sz w:val="22"/>
          <w:szCs w:val="22"/>
        </w:rPr>
        <w:t xml:space="preserve">άλλο </w:t>
      </w:r>
      <w:r>
        <w:rPr>
          <w:rFonts w:ascii="Calibri" w:hAnsi="Calibri" w:cs="Calibri"/>
          <w:sz w:val="22"/>
          <w:szCs w:val="22"/>
        </w:rPr>
        <w:t xml:space="preserve">ανάλογο </w:t>
      </w:r>
      <w:r w:rsidRPr="005B694A">
        <w:rPr>
          <w:rFonts w:ascii="Calibri" w:hAnsi="Calibri" w:cs="Calibri"/>
          <w:sz w:val="22"/>
          <w:szCs w:val="22"/>
        </w:rPr>
        <w:t>.</w:t>
      </w:r>
    </w:p>
    <w:p w:rsidR="00B82134" w:rsidRDefault="00B82134" w:rsidP="00B82134">
      <w:pPr>
        <w:pStyle w:val="Bodytext10"/>
        <w:tabs>
          <w:tab w:val="left" w:pos="215"/>
        </w:tabs>
        <w:spacing w:after="0" w:line="360" w:lineRule="auto"/>
        <w:ind w:left="709" w:hanging="349"/>
        <w:jc w:val="both"/>
        <w:rPr>
          <w:rFonts w:ascii="Calibri" w:hAnsi="Calibri" w:cs="Calibri"/>
          <w:sz w:val="22"/>
          <w:szCs w:val="22"/>
        </w:rPr>
      </w:pPr>
      <w:r>
        <w:rPr>
          <w:rFonts w:ascii="Calibri" w:hAnsi="Calibri" w:cs="Calibri"/>
          <w:sz w:val="22"/>
          <w:szCs w:val="22"/>
        </w:rPr>
        <w:t xml:space="preserve">4Ζ. </w:t>
      </w:r>
      <w:r w:rsidRPr="005B694A">
        <w:rPr>
          <w:rFonts w:ascii="Calibri" w:hAnsi="Calibri" w:cs="Calibri"/>
          <w:sz w:val="22"/>
          <w:szCs w:val="22"/>
        </w:rPr>
        <w:t xml:space="preserve">Βεβαίωση από ανεξάρτητο διαπιστευμένο φορέα ότι έχει εντάξει τις διαδικασίες για την αντιμετώπιση του </w:t>
      </w:r>
      <w:proofErr w:type="spellStart"/>
      <w:r w:rsidRPr="005B694A">
        <w:rPr>
          <w:rFonts w:ascii="Calibri" w:hAnsi="Calibri" w:cs="Calibri"/>
          <w:sz w:val="22"/>
          <w:szCs w:val="22"/>
          <w:lang w:val="en-US"/>
        </w:rPr>
        <w:t>Covid</w:t>
      </w:r>
      <w:proofErr w:type="spellEnd"/>
      <w:r w:rsidRPr="005B694A">
        <w:rPr>
          <w:rFonts w:ascii="Calibri" w:hAnsi="Calibri" w:cs="Calibri"/>
          <w:sz w:val="22"/>
          <w:szCs w:val="22"/>
        </w:rPr>
        <w:t>-19,  σύμφωνα με τα Υγειονομικά πρωτόκολλα και τις οδηγίες του ΕΟΔΥ.</w:t>
      </w:r>
    </w:p>
    <w:p w:rsidR="00B82134" w:rsidRPr="00FA0DD6" w:rsidRDefault="00B82134" w:rsidP="00B82134">
      <w:pPr>
        <w:pStyle w:val="Bodytext10"/>
        <w:tabs>
          <w:tab w:val="left" w:pos="215"/>
        </w:tabs>
        <w:spacing w:after="0" w:line="360" w:lineRule="auto"/>
        <w:ind w:left="709" w:hanging="349"/>
        <w:jc w:val="both"/>
        <w:rPr>
          <w:rFonts w:ascii="Calibri" w:hAnsi="Calibri" w:cs="Calibri"/>
          <w:sz w:val="22"/>
          <w:szCs w:val="22"/>
        </w:rPr>
      </w:pPr>
    </w:p>
    <w:p w:rsidR="009261F6" w:rsidRDefault="009261F6" w:rsidP="00B82134">
      <w:pPr>
        <w:autoSpaceDE w:val="0"/>
        <w:autoSpaceDN w:val="0"/>
        <w:adjustRightInd w:val="0"/>
        <w:spacing w:line="360" w:lineRule="auto"/>
        <w:jc w:val="both"/>
        <w:rPr>
          <w:rFonts w:ascii="Calibri" w:hAnsi="Calibri" w:cs="Calibri"/>
          <w:b/>
          <w:sz w:val="22"/>
          <w:szCs w:val="22"/>
          <w:lang w:val="el-GR"/>
        </w:rPr>
      </w:pPr>
    </w:p>
    <w:p w:rsidR="009261F6" w:rsidRDefault="009261F6" w:rsidP="00B82134">
      <w:pPr>
        <w:autoSpaceDE w:val="0"/>
        <w:autoSpaceDN w:val="0"/>
        <w:adjustRightInd w:val="0"/>
        <w:spacing w:line="360" w:lineRule="auto"/>
        <w:jc w:val="both"/>
        <w:rPr>
          <w:rFonts w:ascii="Calibri" w:hAnsi="Calibri" w:cs="Calibri"/>
          <w:b/>
          <w:sz w:val="22"/>
          <w:szCs w:val="22"/>
          <w:lang w:val="el-GR"/>
        </w:rPr>
      </w:pPr>
    </w:p>
    <w:p w:rsidR="00B82134" w:rsidRPr="005B694A" w:rsidRDefault="00B82134" w:rsidP="00B82134">
      <w:pPr>
        <w:autoSpaceDE w:val="0"/>
        <w:autoSpaceDN w:val="0"/>
        <w:adjustRightInd w:val="0"/>
        <w:spacing w:line="360" w:lineRule="auto"/>
        <w:jc w:val="both"/>
        <w:rPr>
          <w:rFonts w:ascii="Calibri" w:hAnsi="Calibri" w:cs="Calibri"/>
          <w:b/>
          <w:sz w:val="22"/>
          <w:szCs w:val="22"/>
          <w:lang w:val="el-GR"/>
        </w:rPr>
      </w:pPr>
      <w:r w:rsidRPr="005B694A">
        <w:rPr>
          <w:rFonts w:ascii="Calibri" w:hAnsi="Calibri" w:cs="Calibri"/>
          <w:b/>
          <w:sz w:val="22"/>
          <w:szCs w:val="22"/>
          <w:lang w:val="el-GR"/>
        </w:rPr>
        <w:t>Οικονομική και χρηματοοικονομική επάρκεια</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rPr>
      </w:pPr>
      <w:r w:rsidRPr="005B694A">
        <w:rPr>
          <w:rFonts w:ascii="Calibri" w:hAnsi="Calibri" w:cs="Calibri"/>
          <w:sz w:val="22"/>
          <w:szCs w:val="22"/>
          <w:lang w:val="el-GR"/>
        </w:rPr>
        <w:t xml:space="preserve"> Όσον αφορά την οικονομική και χρηματοοικονομική επάρκεια για την παρούσα διαδικασία σύναψης σύμβασης, οι οικονομικοί φορείς να διαθέτουν:</w:t>
      </w:r>
    </w:p>
    <w:p w:rsidR="00B82134" w:rsidRPr="005B694A" w:rsidRDefault="00B82134" w:rsidP="00B82134">
      <w:pPr>
        <w:pStyle w:val="1"/>
        <w:numPr>
          <w:ilvl w:val="0"/>
          <w:numId w:val="12"/>
        </w:numPr>
        <w:autoSpaceDE w:val="0"/>
        <w:autoSpaceDN w:val="0"/>
        <w:adjustRightInd w:val="0"/>
        <w:spacing w:line="360" w:lineRule="auto"/>
        <w:jc w:val="both"/>
        <w:rPr>
          <w:rFonts w:ascii="Calibri" w:hAnsi="Calibri" w:cs="Calibri"/>
          <w:sz w:val="22"/>
          <w:szCs w:val="22"/>
          <w:lang w:val="el-GR"/>
        </w:rPr>
      </w:pPr>
      <w:r w:rsidRPr="005B694A">
        <w:rPr>
          <w:rFonts w:ascii="Calibri" w:hAnsi="Calibri" w:cs="Calibri"/>
          <w:sz w:val="22"/>
          <w:szCs w:val="22"/>
          <w:lang w:val="el-GR"/>
        </w:rPr>
        <w:t>Υπεύθυνη δήλωση του Νόμιμου Εκπρόσω</w:t>
      </w:r>
      <w:r>
        <w:rPr>
          <w:rFonts w:ascii="Calibri" w:hAnsi="Calibri" w:cs="Calibri"/>
          <w:sz w:val="22"/>
          <w:szCs w:val="22"/>
          <w:lang w:val="el-GR"/>
        </w:rPr>
        <w:t>π</w:t>
      </w:r>
      <w:r w:rsidRPr="005B694A">
        <w:rPr>
          <w:rFonts w:ascii="Calibri" w:hAnsi="Calibri" w:cs="Calibri"/>
          <w:sz w:val="22"/>
          <w:szCs w:val="22"/>
          <w:lang w:val="el-GR"/>
        </w:rPr>
        <w:t xml:space="preserve">ου της εταιρείας που να δηλώνει τον ελάχιστο κύκλο εργασιών </w:t>
      </w:r>
      <w:r>
        <w:rPr>
          <w:rFonts w:ascii="Calibri" w:hAnsi="Calibri" w:cs="Calibri"/>
          <w:sz w:val="22"/>
          <w:szCs w:val="22"/>
          <w:lang w:val="el-GR"/>
        </w:rPr>
        <w:t xml:space="preserve">ανά έτος </w:t>
      </w:r>
      <w:r w:rsidRPr="005B694A">
        <w:rPr>
          <w:rFonts w:ascii="Calibri" w:hAnsi="Calibri" w:cs="Calibri"/>
          <w:sz w:val="22"/>
          <w:szCs w:val="22"/>
          <w:lang w:val="el-GR"/>
        </w:rPr>
        <w:t>στον τομέα δραστηριοτήτων που αποτελεί το αντικείμενο της Σύμβασης για τις τρεις(3) (201</w:t>
      </w:r>
      <w:r>
        <w:rPr>
          <w:rFonts w:ascii="Calibri" w:hAnsi="Calibri" w:cs="Calibri"/>
          <w:sz w:val="22"/>
          <w:szCs w:val="22"/>
          <w:lang w:val="el-GR"/>
        </w:rPr>
        <w:t>9</w:t>
      </w:r>
      <w:r w:rsidRPr="005B694A">
        <w:rPr>
          <w:rFonts w:ascii="Calibri" w:hAnsi="Calibri" w:cs="Calibri"/>
          <w:sz w:val="22"/>
          <w:szCs w:val="22"/>
          <w:lang w:val="el-GR"/>
        </w:rPr>
        <w:t>,20</w:t>
      </w:r>
      <w:r>
        <w:rPr>
          <w:rFonts w:ascii="Calibri" w:hAnsi="Calibri" w:cs="Calibri"/>
          <w:sz w:val="22"/>
          <w:szCs w:val="22"/>
          <w:lang w:val="el-GR"/>
        </w:rPr>
        <w:t>20</w:t>
      </w:r>
      <w:r w:rsidRPr="005B694A">
        <w:rPr>
          <w:rFonts w:ascii="Calibri" w:hAnsi="Calibri" w:cs="Calibri"/>
          <w:sz w:val="22"/>
          <w:szCs w:val="22"/>
          <w:lang w:val="el-GR"/>
        </w:rPr>
        <w:t>,202</w:t>
      </w:r>
      <w:r>
        <w:rPr>
          <w:rFonts w:ascii="Calibri" w:hAnsi="Calibri" w:cs="Calibri"/>
          <w:sz w:val="22"/>
          <w:szCs w:val="22"/>
          <w:lang w:val="el-GR"/>
        </w:rPr>
        <w:t>1</w:t>
      </w:r>
      <w:r w:rsidRPr="005B694A">
        <w:rPr>
          <w:rFonts w:ascii="Calibri" w:hAnsi="Calibri" w:cs="Calibri"/>
          <w:sz w:val="22"/>
          <w:szCs w:val="22"/>
          <w:lang w:val="el-GR"/>
        </w:rPr>
        <w:t>) τελευταίες οικονομικές χρήσεις κατά ανώτατο όριο , συναρτήσει της ημερομηνίας δημιουργίας του Οικονομικού Φορέα ή έναρξης των δραστηριοτήτων του, το 50% του προϋπολογισμού δημοπράτησης προ Φ.Π.Α. (άρθρο 75 παρ.3 Ν.4412/2016).</w:t>
      </w:r>
    </w:p>
    <w:p w:rsidR="00B82134" w:rsidRPr="005B694A" w:rsidRDefault="00B82134" w:rsidP="00B82134">
      <w:pPr>
        <w:pStyle w:val="1"/>
        <w:numPr>
          <w:ilvl w:val="0"/>
          <w:numId w:val="12"/>
        </w:numPr>
        <w:autoSpaceDE w:val="0"/>
        <w:autoSpaceDN w:val="0"/>
        <w:adjustRightInd w:val="0"/>
        <w:spacing w:line="360" w:lineRule="auto"/>
        <w:jc w:val="both"/>
        <w:rPr>
          <w:rFonts w:ascii="Calibri" w:hAnsi="Calibri" w:cs="Calibri"/>
          <w:sz w:val="22"/>
          <w:szCs w:val="22"/>
          <w:lang w:val="el-GR"/>
        </w:rPr>
      </w:pPr>
      <w:r w:rsidRPr="005B694A">
        <w:rPr>
          <w:rFonts w:ascii="Calibri" w:hAnsi="Calibri" w:cs="Calibri"/>
          <w:sz w:val="22"/>
          <w:szCs w:val="22"/>
          <w:lang w:val="el-GR"/>
        </w:rPr>
        <w:t xml:space="preserve">Υπεύθυνη Δήλωση του Νόμιμου Εκπροσώπου της εταιρείας ότι δεν έχουν επιβληθεί σε βάρος του οικονομικού φορέα </w:t>
      </w:r>
      <w:r>
        <w:rPr>
          <w:rFonts w:ascii="Calibri" w:hAnsi="Calibri" w:cs="Calibri"/>
          <w:sz w:val="22"/>
          <w:szCs w:val="22"/>
          <w:lang w:val="el-GR"/>
        </w:rPr>
        <w:t>μέσα σε χρονικό διάστημα δύο (2</w:t>
      </w:r>
      <w:r w:rsidRPr="005B694A">
        <w:rPr>
          <w:rFonts w:ascii="Calibri" w:hAnsi="Calibri" w:cs="Calibri"/>
          <w:sz w:val="22"/>
          <w:szCs w:val="22"/>
          <w:lang w:val="el-GR"/>
        </w:rPr>
        <w:t xml:space="preserve">) ετών πριν από την ημερομηνία λήξης της προσφοράς  : </w:t>
      </w:r>
    </w:p>
    <w:p w:rsidR="00B82134" w:rsidRPr="005B694A" w:rsidRDefault="00B82134" w:rsidP="00B82134">
      <w:pPr>
        <w:pStyle w:val="1"/>
        <w:autoSpaceDE w:val="0"/>
        <w:autoSpaceDN w:val="0"/>
        <w:adjustRightInd w:val="0"/>
        <w:spacing w:line="360" w:lineRule="auto"/>
        <w:jc w:val="both"/>
        <w:rPr>
          <w:rFonts w:ascii="Calibri" w:hAnsi="Calibri" w:cs="Calibri"/>
          <w:sz w:val="22"/>
          <w:szCs w:val="22"/>
          <w:lang w:val="el-GR"/>
        </w:rPr>
      </w:pPr>
      <w:r w:rsidRPr="005B694A">
        <w:rPr>
          <w:rFonts w:ascii="Calibri" w:hAnsi="Calibri" w:cs="Calibri"/>
          <w:sz w:val="22"/>
          <w:szCs w:val="22"/>
          <w:lang w:val="el-GR"/>
        </w:rPr>
        <w:t>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 σύμφωνα με την υπουργική απόφαση 2063/Δ1632/2011 (Β΄266) , όπως εκάστοτε ισχύει , ως « υψηλής »  ή «πολύ υψηλής» σοβαρότητας, οι οποίες προκύπτον\υν αθροιστικά από τρεις (3) διενεργηθέντες ελέγχους, ή</w:t>
      </w:r>
    </w:p>
    <w:p w:rsidR="00B82134" w:rsidRPr="005B694A" w:rsidRDefault="00B82134" w:rsidP="00B82134">
      <w:pPr>
        <w:pStyle w:val="1"/>
        <w:autoSpaceDE w:val="0"/>
        <w:autoSpaceDN w:val="0"/>
        <w:adjustRightInd w:val="0"/>
        <w:spacing w:line="360" w:lineRule="auto"/>
        <w:jc w:val="both"/>
        <w:rPr>
          <w:rFonts w:ascii="Calibri" w:hAnsi="Calibri" w:cs="Calibri"/>
          <w:sz w:val="22"/>
          <w:szCs w:val="22"/>
          <w:lang w:val="el-GR"/>
        </w:rPr>
      </w:pPr>
      <w:r w:rsidRPr="005B694A">
        <w:rPr>
          <w:rFonts w:ascii="Calibri" w:hAnsi="Calibri" w:cs="Calibri"/>
          <w:sz w:val="22"/>
          <w:szCs w:val="22"/>
          <w:lang w:val="el-GR"/>
        </w:rPr>
        <w:t>β) δύο (2) πράξεις επιβολής προστίμου από τα αρμόδια ελεγκτικά όργανα του  Σώματος Επιθεώρησης Εργασίας για παραβάσεις της εργατικής νομοθεσία που αφορούν  την αδήλωτη εργασία, οι οποίες προκύπτουν αθροιστικά από δύο(2) διενεργηθέντες ελέγχους .</w:t>
      </w:r>
    </w:p>
    <w:p w:rsidR="00B82134" w:rsidRPr="005B694A" w:rsidRDefault="00B82134" w:rsidP="00B82134">
      <w:pPr>
        <w:pStyle w:val="1"/>
        <w:autoSpaceDE w:val="0"/>
        <w:autoSpaceDN w:val="0"/>
        <w:adjustRightInd w:val="0"/>
        <w:spacing w:line="360" w:lineRule="auto"/>
        <w:jc w:val="both"/>
        <w:rPr>
          <w:rFonts w:ascii="Calibri" w:hAnsi="Calibri" w:cs="Calibri"/>
          <w:sz w:val="22"/>
          <w:szCs w:val="22"/>
          <w:lang w:val="el-GR"/>
        </w:rPr>
      </w:pPr>
      <w:r w:rsidRPr="005B694A">
        <w:rPr>
          <w:rFonts w:ascii="Calibri" w:hAnsi="Calibri" w:cs="Calibri"/>
          <w:sz w:val="22"/>
          <w:szCs w:val="22"/>
          <w:lang w:val="el-GR"/>
        </w:rPr>
        <w:t xml:space="preserve">Οι υπό (α) και (β) κυρώσεις πρέπει να έχουν αποκτήσει τελεσίδικη και δεσμευτική ισχύ. </w:t>
      </w:r>
    </w:p>
    <w:p w:rsidR="00B82134" w:rsidRPr="005B694A" w:rsidRDefault="00B82134" w:rsidP="00B82134">
      <w:pPr>
        <w:pStyle w:val="1"/>
        <w:numPr>
          <w:ilvl w:val="0"/>
          <w:numId w:val="12"/>
        </w:numPr>
        <w:autoSpaceDE w:val="0"/>
        <w:autoSpaceDN w:val="0"/>
        <w:adjustRightInd w:val="0"/>
        <w:spacing w:line="360" w:lineRule="auto"/>
        <w:jc w:val="both"/>
        <w:rPr>
          <w:rFonts w:ascii="Calibri" w:hAnsi="Calibri" w:cs="Calibri"/>
          <w:sz w:val="22"/>
          <w:szCs w:val="22"/>
          <w:lang w:val="el-GR"/>
        </w:rPr>
      </w:pPr>
      <w:r w:rsidRPr="005B694A">
        <w:rPr>
          <w:rFonts w:ascii="Calibri" w:hAnsi="Calibri" w:cs="Calibri"/>
          <w:sz w:val="22"/>
          <w:szCs w:val="22"/>
          <w:lang w:val="el-GR"/>
        </w:rPr>
        <w:t>Υπεύθυνη Δήλωση του Νόμιμου Εκπροσώπου της εταιρείας ότι η εταιρεία</w:t>
      </w:r>
      <w:r>
        <w:rPr>
          <w:rFonts w:ascii="Calibri" w:hAnsi="Calibri" w:cs="Calibri"/>
          <w:sz w:val="22"/>
          <w:szCs w:val="22"/>
          <w:lang w:val="el-GR"/>
        </w:rPr>
        <w:t xml:space="preserve"> </w:t>
      </w:r>
      <w:r w:rsidRPr="005B694A">
        <w:rPr>
          <w:rFonts w:ascii="Calibri" w:hAnsi="Calibri" w:cs="Calibri"/>
          <w:sz w:val="22"/>
          <w:szCs w:val="22"/>
          <w:lang w:val="el-GR"/>
        </w:rPr>
        <w:t>δεν έχει κηρυχτεί έκπτωτη από το έργο Παροχής Υπηρεσιών Φύλαξης και τα τελευταία τρία (3) έτη , πριν από την καταλυτική ημερομηνία υποβολής προσφορών.</w:t>
      </w:r>
    </w:p>
    <w:p w:rsidR="00B82134" w:rsidRPr="005B694A" w:rsidRDefault="00B82134" w:rsidP="00B82134">
      <w:pPr>
        <w:autoSpaceDE w:val="0"/>
        <w:autoSpaceDN w:val="0"/>
        <w:adjustRightInd w:val="0"/>
        <w:spacing w:line="360" w:lineRule="auto"/>
        <w:ind w:left="360"/>
        <w:jc w:val="both"/>
        <w:rPr>
          <w:rFonts w:ascii="Calibri" w:hAnsi="Calibri" w:cs="Calibri"/>
          <w:sz w:val="22"/>
          <w:szCs w:val="22"/>
          <w:lang w:val="el-GR"/>
        </w:rPr>
      </w:pPr>
      <w:r w:rsidRPr="005B694A">
        <w:rPr>
          <w:rFonts w:ascii="Calibri" w:hAnsi="Calibri" w:cs="Calibri"/>
          <w:sz w:val="22"/>
          <w:szCs w:val="22"/>
          <w:lang w:val="el-GR"/>
        </w:rPr>
        <w:lastRenderedPageBreak/>
        <w:t>Στην περίπτωση Ένωσης Φορέων που υποβάλλουν κοινή προσφορά απαιτείται κάθε μέλος της ένωσης να πληροί τους έως άνω όρους.</w:t>
      </w:r>
    </w:p>
    <w:p w:rsidR="00B82134" w:rsidRPr="005B694A" w:rsidRDefault="00B82134" w:rsidP="00B82134">
      <w:pPr>
        <w:autoSpaceDE w:val="0"/>
        <w:autoSpaceDN w:val="0"/>
        <w:adjustRightInd w:val="0"/>
        <w:spacing w:line="360" w:lineRule="auto"/>
        <w:ind w:left="360"/>
        <w:jc w:val="both"/>
        <w:rPr>
          <w:rFonts w:ascii="Calibri" w:hAnsi="Calibri" w:cs="Calibri"/>
          <w:sz w:val="22"/>
          <w:szCs w:val="22"/>
          <w:lang w:val="el-GR"/>
        </w:rPr>
      </w:pPr>
    </w:p>
    <w:p w:rsidR="00B82134" w:rsidRPr="005B694A" w:rsidRDefault="00B82134" w:rsidP="00B82134">
      <w:pPr>
        <w:autoSpaceDE w:val="0"/>
        <w:autoSpaceDN w:val="0"/>
        <w:adjustRightInd w:val="0"/>
        <w:spacing w:line="360" w:lineRule="auto"/>
        <w:jc w:val="both"/>
        <w:rPr>
          <w:rFonts w:ascii="Calibri" w:hAnsi="Calibri" w:cs="Calibri"/>
          <w:b/>
          <w:sz w:val="22"/>
          <w:szCs w:val="22"/>
          <w:u w:val="single"/>
          <w:lang w:val="el-GR"/>
        </w:rPr>
      </w:pPr>
      <w:r w:rsidRPr="005B694A">
        <w:rPr>
          <w:rFonts w:ascii="Calibri" w:hAnsi="Calibri" w:cs="Calibri"/>
          <w:b/>
          <w:sz w:val="22"/>
          <w:szCs w:val="22"/>
          <w:u w:val="single"/>
          <w:lang w:val="el-GR"/>
        </w:rPr>
        <w:t>Οικονομική Προσφορά</w:t>
      </w:r>
    </w:p>
    <w:p w:rsidR="00B82134" w:rsidRPr="005B694A" w:rsidRDefault="00B82134" w:rsidP="00B82134">
      <w:pPr>
        <w:widowControl w:val="0"/>
        <w:spacing w:line="360" w:lineRule="auto"/>
        <w:ind w:right="794"/>
        <w:jc w:val="both"/>
        <w:rPr>
          <w:rFonts w:ascii="Calibri" w:hAnsi="Calibri" w:cs="Calibri"/>
          <w:sz w:val="22"/>
          <w:szCs w:val="22"/>
          <w:lang w:val="el-GR"/>
        </w:rPr>
      </w:pPr>
      <w:r w:rsidRPr="005B694A">
        <w:rPr>
          <w:rFonts w:ascii="Calibri" w:hAnsi="Calibri" w:cs="Calibri"/>
          <w:sz w:val="22"/>
          <w:szCs w:val="22"/>
          <w:lang w:val="en-GB"/>
        </w:rPr>
        <w:t>To</w:t>
      </w:r>
      <w:r w:rsidRPr="005B694A">
        <w:rPr>
          <w:rFonts w:ascii="Calibri" w:hAnsi="Calibri" w:cs="Calibri"/>
          <w:sz w:val="22"/>
          <w:szCs w:val="22"/>
          <w:lang w:val="el-GR"/>
        </w:rPr>
        <w:t xml:space="preserve"> έντυπο Οικονομικής Προσφοράς θα πρέπει να κατατεθεί συμπληρωμένο και υπογεγραμμένο όπως αποτυπώνεται στο </w:t>
      </w:r>
      <w:proofErr w:type="gramStart"/>
      <w:r w:rsidRPr="005B694A">
        <w:rPr>
          <w:rFonts w:ascii="Calibri" w:hAnsi="Calibri" w:cs="Calibri"/>
          <w:sz w:val="22"/>
          <w:szCs w:val="22"/>
          <w:lang w:val="el-GR"/>
        </w:rPr>
        <w:t>ΠΑΡΑΡΤΗΜΑ .</w:t>
      </w:r>
      <w:proofErr w:type="gramEnd"/>
      <w:r w:rsidRPr="005B694A">
        <w:rPr>
          <w:rFonts w:ascii="Calibri" w:hAnsi="Calibri" w:cs="Calibri"/>
          <w:sz w:val="22"/>
          <w:szCs w:val="22"/>
          <w:lang w:val="el-GR"/>
        </w:rPr>
        <w:t xml:space="preserve"> Η Οικονομική Προσφορά συντάσσεται με βάση το αναγραφόμενο στην παρούσα κριτήριο ανάθεσης.</w:t>
      </w:r>
    </w:p>
    <w:p w:rsidR="00B82134" w:rsidRPr="005B694A" w:rsidRDefault="00B82134" w:rsidP="00B82134">
      <w:pPr>
        <w:spacing w:line="360" w:lineRule="auto"/>
        <w:jc w:val="both"/>
        <w:rPr>
          <w:rFonts w:ascii="Calibri" w:hAnsi="Calibri" w:cs="Calibri"/>
          <w:b/>
          <w:sz w:val="22"/>
          <w:szCs w:val="22"/>
          <w:lang w:val="el-GR"/>
        </w:rPr>
      </w:pPr>
    </w:p>
    <w:p w:rsidR="00B82134" w:rsidRDefault="00B82134" w:rsidP="00B82134">
      <w:pPr>
        <w:pStyle w:val="1"/>
        <w:numPr>
          <w:ilvl w:val="0"/>
          <w:numId w:val="2"/>
        </w:numPr>
        <w:spacing w:line="360" w:lineRule="auto"/>
        <w:jc w:val="both"/>
        <w:rPr>
          <w:rFonts w:ascii="Calibri" w:hAnsi="Calibri" w:cs="Calibri"/>
          <w:sz w:val="22"/>
          <w:szCs w:val="22"/>
          <w:lang w:val="el-GR"/>
        </w:rPr>
      </w:pPr>
      <w:r w:rsidRPr="005B694A">
        <w:rPr>
          <w:rFonts w:ascii="Calibri" w:hAnsi="Calibri" w:cs="Calibri"/>
          <w:sz w:val="22"/>
          <w:szCs w:val="22"/>
          <w:lang w:val="el-GR"/>
        </w:rPr>
        <w:t>Στην τιμή περιλαμβάνονται οι υπέρ τρίτων κρατήσεις, ως και κάθε άλλη επιβάρυνση ,</w:t>
      </w:r>
      <w:r>
        <w:rPr>
          <w:rFonts w:ascii="Calibri" w:hAnsi="Calibri" w:cs="Calibri"/>
          <w:sz w:val="22"/>
          <w:szCs w:val="22"/>
          <w:lang w:val="el-GR"/>
        </w:rPr>
        <w:t xml:space="preserve"> </w:t>
      </w:r>
      <w:r w:rsidRPr="005B694A">
        <w:rPr>
          <w:rFonts w:ascii="Calibri" w:hAnsi="Calibri" w:cs="Calibri"/>
          <w:sz w:val="22"/>
          <w:szCs w:val="22"/>
          <w:lang w:val="el-GR"/>
        </w:rPr>
        <w:t xml:space="preserve">σύμφωνα με την κείμενη νομοθεσία, για παροχή υπηρεσιών και με τον τρόπο που </w:t>
      </w:r>
      <w:r w:rsidRPr="00DB239A">
        <w:rPr>
          <w:rFonts w:ascii="Calibri" w:hAnsi="Calibri" w:cs="Calibri"/>
          <w:sz w:val="22"/>
          <w:szCs w:val="22"/>
          <w:lang w:val="el-GR"/>
        </w:rPr>
        <w:t>προβλέπεται στα έγγραφα της σύμβασης.</w:t>
      </w:r>
    </w:p>
    <w:p w:rsidR="00B82134" w:rsidRPr="00706A79" w:rsidRDefault="00B82134" w:rsidP="00B82134">
      <w:pPr>
        <w:pStyle w:val="xmsonormal"/>
        <w:spacing w:line="360" w:lineRule="auto"/>
        <w:ind w:left="360"/>
        <w:jc w:val="both"/>
        <w:rPr>
          <w:rFonts w:ascii="Calibri" w:hAnsi="Calibri" w:cs="Calibri"/>
          <w:sz w:val="22"/>
          <w:szCs w:val="22"/>
        </w:rPr>
      </w:pPr>
      <w:proofErr w:type="spellStart"/>
      <w:r w:rsidRPr="00A57FA8">
        <w:rPr>
          <w:rFonts w:ascii="Calibri" w:hAnsi="Calibri" w:cs="Calibri"/>
          <w:color w:val="000000"/>
          <w:sz w:val="22"/>
          <w:szCs w:val="22"/>
        </w:rPr>
        <w:t>Mεταξύ</w:t>
      </w:r>
      <w:proofErr w:type="spellEnd"/>
      <w:r w:rsidRPr="00A57FA8">
        <w:rPr>
          <w:rFonts w:ascii="Calibri" w:hAnsi="Calibri" w:cs="Calibri"/>
          <w:color w:val="000000"/>
          <w:sz w:val="22"/>
          <w:szCs w:val="22"/>
        </w:rPr>
        <w:t xml:space="preserve"> δε των εν λόγω επιβαρύνσεων περιλαμβάνεται επί ποινή αποκλεισμού και η προκαταβολή φόρου εισοδήματος ποσοστού 8%, η οποία, σύμφωνα με τα οριζόμενα στην παρ. 1 του άρθρου 24 του ν. 2198/1994, παρακρατείται υποχρεωτικά κατά την έκδοση της σχετικής εντολής πληρωμής της αξίας των παρεχόμενων υπηρεσιών.</w:t>
      </w:r>
    </w:p>
    <w:p w:rsidR="00B82134" w:rsidRPr="00DB239A" w:rsidRDefault="00B82134" w:rsidP="00B82134">
      <w:pPr>
        <w:pStyle w:val="1"/>
        <w:spacing w:line="360" w:lineRule="auto"/>
        <w:jc w:val="both"/>
        <w:rPr>
          <w:rFonts w:ascii="Calibri" w:hAnsi="Calibri" w:cs="Calibri"/>
          <w:b/>
          <w:sz w:val="22"/>
          <w:szCs w:val="22"/>
          <w:lang w:val="el-GR"/>
        </w:rPr>
      </w:pPr>
    </w:p>
    <w:p w:rsidR="00B82134" w:rsidRPr="00DB239A" w:rsidRDefault="00B82134" w:rsidP="00B82134">
      <w:pPr>
        <w:spacing w:line="360" w:lineRule="auto"/>
        <w:ind w:left="360"/>
        <w:jc w:val="both"/>
        <w:rPr>
          <w:rFonts w:ascii="Calibri" w:hAnsi="Calibri" w:cs="Calibri"/>
          <w:b/>
          <w:sz w:val="22"/>
          <w:szCs w:val="22"/>
          <w:lang w:val="el-GR" w:eastAsia="el-GR"/>
        </w:rPr>
      </w:pPr>
      <w:r w:rsidRPr="00DB239A">
        <w:rPr>
          <w:rFonts w:ascii="Calibri" w:hAnsi="Calibri" w:cs="Calibri"/>
          <w:b/>
          <w:sz w:val="22"/>
          <w:szCs w:val="22"/>
          <w:lang w:val="el-GR" w:eastAsia="el-GR"/>
        </w:rPr>
        <w:t>Οι οικονομικοί φορείς οφείλουν να αναφέρουν στην προσφορά τους (τροπ. Άρθρου 68 του Ν. 3863/2010), εκτός των άλλων τα εξής:</w:t>
      </w:r>
    </w:p>
    <w:p w:rsidR="00B82134" w:rsidRPr="005B694A" w:rsidRDefault="00B82134" w:rsidP="00B82134">
      <w:pPr>
        <w:pStyle w:val="1"/>
        <w:numPr>
          <w:ilvl w:val="0"/>
          <w:numId w:val="9"/>
        </w:numPr>
        <w:spacing w:after="200" w:line="360" w:lineRule="auto"/>
        <w:rPr>
          <w:rFonts w:ascii="Calibri" w:hAnsi="Calibri" w:cs="Calibri"/>
          <w:sz w:val="22"/>
          <w:szCs w:val="22"/>
          <w:lang w:val="el-GR"/>
        </w:rPr>
      </w:pPr>
      <w:r w:rsidRPr="005B694A">
        <w:rPr>
          <w:rFonts w:ascii="Calibri" w:hAnsi="Calibri" w:cs="Calibri"/>
          <w:sz w:val="22"/>
          <w:szCs w:val="22"/>
          <w:lang w:val="el-GR"/>
        </w:rPr>
        <w:t>Τον αριθμό των εργαζομένων που θα απασχοληθούν στο έργο.</w:t>
      </w:r>
    </w:p>
    <w:p w:rsidR="00B82134" w:rsidRPr="005B694A" w:rsidRDefault="00B82134" w:rsidP="00B82134">
      <w:pPr>
        <w:pStyle w:val="1"/>
        <w:numPr>
          <w:ilvl w:val="0"/>
          <w:numId w:val="9"/>
        </w:numPr>
        <w:spacing w:after="200" w:line="360" w:lineRule="auto"/>
        <w:rPr>
          <w:rFonts w:ascii="Calibri" w:hAnsi="Calibri" w:cs="Calibri"/>
          <w:sz w:val="22"/>
          <w:szCs w:val="22"/>
          <w:lang w:val="el-GR"/>
        </w:rPr>
      </w:pPr>
      <w:r w:rsidRPr="005B694A">
        <w:rPr>
          <w:rFonts w:ascii="Calibri" w:hAnsi="Calibri" w:cs="Calibri"/>
          <w:sz w:val="22"/>
          <w:szCs w:val="22"/>
          <w:lang w:val="el-GR"/>
        </w:rPr>
        <w:t>Τις ημέρες και τις ώρες εργασίας.</w:t>
      </w:r>
    </w:p>
    <w:p w:rsidR="00B82134" w:rsidRPr="005B694A" w:rsidRDefault="00B82134" w:rsidP="00B82134">
      <w:pPr>
        <w:pStyle w:val="1"/>
        <w:numPr>
          <w:ilvl w:val="0"/>
          <w:numId w:val="9"/>
        </w:numPr>
        <w:spacing w:after="200" w:line="360" w:lineRule="auto"/>
        <w:rPr>
          <w:rFonts w:ascii="Calibri" w:hAnsi="Calibri" w:cs="Calibri"/>
          <w:sz w:val="22"/>
          <w:szCs w:val="22"/>
          <w:lang w:val="el-GR"/>
        </w:rPr>
      </w:pPr>
      <w:r w:rsidRPr="005B694A">
        <w:rPr>
          <w:rFonts w:ascii="Calibri" w:hAnsi="Calibri" w:cs="Calibri"/>
          <w:sz w:val="22"/>
          <w:szCs w:val="22"/>
          <w:lang w:val="el-GR"/>
        </w:rPr>
        <w:t>Την συλλογική σύμβαση εργασίας στην οποία τυχόν υπάγονται οι εργαζόμενοι.</w:t>
      </w:r>
    </w:p>
    <w:p w:rsidR="00B82134" w:rsidRPr="005B694A" w:rsidRDefault="00B82134" w:rsidP="00B82134">
      <w:pPr>
        <w:pStyle w:val="1"/>
        <w:numPr>
          <w:ilvl w:val="0"/>
          <w:numId w:val="9"/>
        </w:numPr>
        <w:spacing w:after="200" w:line="360" w:lineRule="auto"/>
        <w:rPr>
          <w:rFonts w:ascii="Calibri" w:hAnsi="Calibri" w:cs="Calibri"/>
          <w:sz w:val="22"/>
          <w:szCs w:val="22"/>
          <w:lang w:val="el-GR"/>
        </w:rPr>
      </w:pPr>
      <w:r w:rsidRPr="005B694A">
        <w:rPr>
          <w:rFonts w:ascii="Calibri" w:hAnsi="Calibri" w:cs="Calibri"/>
          <w:sz w:val="22"/>
          <w:szCs w:val="22"/>
          <w:lang w:val="el-GR"/>
        </w:rPr>
        <w:t>Το ύψος του προϋπολογισμένου ποσού που αφορά τις πάσης φύσεως νόμιμες αποδοχές αυτών των εργαζομένων.</w:t>
      </w:r>
    </w:p>
    <w:p w:rsidR="00B82134" w:rsidRPr="005B694A" w:rsidRDefault="00B82134" w:rsidP="00B82134">
      <w:pPr>
        <w:pStyle w:val="1"/>
        <w:numPr>
          <w:ilvl w:val="0"/>
          <w:numId w:val="9"/>
        </w:numPr>
        <w:spacing w:after="200" w:line="360" w:lineRule="auto"/>
        <w:rPr>
          <w:rFonts w:ascii="Calibri" w:hAnsi="Calibri" w:cs="Calibri"/>
          <w:sz w:val="22"/>
          <w:szCs w:val="22"/>
          <w:lang w:val="el-GR"/>
        </w:rPr>
      </w:pPr>
      <w:r w:rsidRPr="005B694A">
        <w:rPr>
          <w:rFonts w:ascii="Calibri" w:hAnsi="Calibri" w:cs="Calibri"/>
          <w:sz w:val="22"/>
          <w:szCs w:val="22"/>
          <w:lang w:val="el-GR"/>
        </w:rPr>
        <w:t>Το ύψος των ασφαλιστικών εισφορών με βάση τα προϋπολογισθέντα ποσά.</w:t>
      </w:r>
    </w:p>
    <w:p w:rsidR="00B82134" w:rsidRPr="005B694A" w:rsidRDefault="00B82134" w:rsidP="00B82134">
      <w:pPr>
        <w:pStyle w:val="1"/>
        <w:spacing w:line="360" w:lineRule="auto"/>
        <w:rPr>
          <w:rFonts w:ascii="Calibri" w:hAnsi="Calibri" w:cs="Calibri"/>
          <w:sz w:val="22"/>
          <w:szCs w:val="22"/>
          <w:lang w:val="el-GR"/>
        </w:rPr>
      </w:pPr>
    </w:p>
    <w:p w:rsidR="00B82134" w:rsidRPr="005B694A" w:rsidRDefault="00B82134" w:rsidP="00B82134">
      <w:pPr>
        <w:spacing w:line="360" w:lineRule="auto"/>
        <w:jc w:val="both"/>
        <w:rPr>
          <w:rFonts w:ascii="Calibri" w:hAnsi="Calibri" w:cs="Calibri"/>
          <w:sz w:val="22"/>
          <w:szCs w:val="22"/>
          <w:lang w:val="el-GR"/>
        </w:rPr>
      </w:pPr>
      <w:r w:rsidRPr="00A57FA8">
        <w:rPr>
          <w:rFonts w:ascii="Calibri" w:hAnsi="Calibri" w:cs="Calibri"/>
          <w:sz w:val="22"/>
          <w:szCs w:val="22"/>
          <w:lang w:val="el-GR" w:eastAsia="el-GR"/>
        </w:rPr>
        <w:t xml:space="preserve">Οι οικονομικοί φορείς </w:t>
      </w:r>
      <w:r w:rsidRPr="00A57FA8">
        <w:rPr>
          <w:rFonts w:ascii="Calibri" w:hAnsi="Calibri" w:cs="Calibri"/>
          <w:b/>
          <w:sz w:val="22"/>
          <w:szCs w:val="22"/>
          <w:lang w:val="el-GR" w:eastAsia="el-GR"/>
        </w:rPr>
        <w:t>υποχρεούνται με ποινή αποκλεισμού</w:t>
      </w:r>
      <w:r w:rsidRPr="00A57FA8">
        <w:rPr>
          <w:rFonts w:ascii="Calibri" w:hAnsi="Calibri" w:cs="Calibri"/>
          <w:sz w:val="22"/>
          <w:szCs w:val="22"/>
          <w:lang w:val="el-GR" w:eastAsia="el-GR"/>
        </w:rPr>
        <w:t xml:space="preserve"> να εξειδικεύουν σε χωριστό κεφάλαιο της προσφοράς τους τα ως άνω στοιχεία. 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Επιπροσθέτως υποχρεούνται να επισυνάπτουν στην προσφορά τους αντίγραφο της συλλογικής σύμβασης εργασίας στην οποία τυχόν υπάγονται οι εργαζόμενοι.</w:t>
      </w:r>
      <w:r w:rsidRPr="005B694A">
        <w:rPr>
          <w:rFonts w:ascii="Calibri" w:hAnsi="Calibri" w:cs="Calibri"/>
          <w:sz w:val="22"/>
          <w:szCs w:val="22"/>
          <w:lang w:val="el-GR" w:eastAsia="el-GR"/>
        </w:rPr>
        <w:t xml:space="preserve">  </w:t>
      </w:r>
    </w:p>
    <w:p w:rsidR="00B82134" w:rsidRPr="005B694A" w:rsidRDefault="00B82134" w:rsidP="00B82134">
      <w:pPr>
        <w:pStyle w:val="Bodytext10"/>
        <w:numPr>
          <w:ilvl w:val="0"/>
          <w:numId w:val="1"/>
        </w:numPr>
        <w:spacing w:line="360" w:lineRule="auto"/>
        <w:ind w:left="714" w:hanging="357"/>
        <w:jc w:val="both"/>
        <w:rPr>
          <w:rFonts w:ascii="Calibri" w:hAnsi="Calibri" w:cs="Calibri"/>
          <w:sz w:val="22"/>
          <w:szCs w:val="22"/>
        </w:rPr>
      </w:pPr>
      <w:r w:rsidRPr="005B694A">
        <w:rPr>
          <w:rFonts w:ascii="Calibri" w:hAnsi="Calibri" w:cs="Calibri"/>
          <w:color w:val="000000"/>
          <w:sz w:val="22"/>
          <w:szCs w:val="22"/>
        </w:rPr>
        <w:t xml:space="preserve">Η τιμή της προσφοράς είναι δεσμευτική για τον ανάδοχο μέχρι την ολοκλήρωση της σύμβασης. Αποκλείεται οποιαδήποτε αναθεώρηση της προσφερόμενης τιμής και οποιαδήποτε αξίωση του αναδόχου πέραν του προσφερόμενου αντίτιμου της υπηρεσίας που του ανατίθεται βάσει των τιμών της προσφοράς του μέχρι την οριστική παραλαβή της υπηρεσίας και την αποπληρωμή της. Προσφορές που θέτουν όρο αναπροσαρμογής </w:t>
      </w:r>
      <w:r w:rsidRPr="005B694A">
        <w:rPr>
          <w:rFonts w:ascii="Calibri" w:hAnsi="Calibri" w:cs="Calibri"/>
          <w:color w:val="000000"/>
          <w:sz w:val="22"/>
          <w:szCs w:val="22"/>
        </w:rPr>
        <w:lastRenderedPageBreak/>
        <w:t>απορρίπτονται.</w:t>
      </w:r>
    </w:p>
    <w:p w:rsidR="00B82134" w:rsidRPr="005B694A" w:rsidRDefault="00B82134" w:rsidP="00B82134">
      <w:pPr>
        <w:pStyle w:val="Bodytext10"/>
        <w:numPr>
          <w:ilvl w:val="0"/>
          <w:numId w:val="1"/>
        </w:numPr>
        <w:jc w:val="both"/>
        <w:rPr>
          <w:rFonts w:ascii="Calibri" w:hAnsi="Calibri" w:cs="Calibri"/>
          <w:sz w:val="22"/>
          <w:szCs w:val="22"/>
        </w:rPr>
      </w:pPr>
      <w:r w:rsidRPr="005B694A">
        <w:rPr>
          <w:rFonts w:ascii="Calibri" w:hAnsi="Calibri" w:cs="Calibri"/>
          <w:color w:val="000000"/>
          <w:sz w:val="22"/>
          <w:szCs w:val="22"/>
        </w:rPr>
        <w:t>Αντιπροσφορές δε γίνονται δεκτές και απορρίπτονται ως απαράδεκτες. Εναλλακτικές προσφορές, δεν θα ληφθούν υπόψη. Ο υποψήφιος προμηθευτής, ο οποίος θα υποβάλλει τέτοιας φύσης προτάσεις, δεν δικαιούται σε καμία περίπτωση να διαμαρτυρηθεί ή να επικαλεσθεί λόγους προσφυγής κατά των προτάσεων αυτών.</w:t>
      </w:r>
    </w:p>
    <w:p w:rsidR="00B82134" w:rsidRPr="005B694A" w:rsidRDefault="00B82134" w:rsidP="00B82134">
      <w:pPr>
        <w:pStyle w:val="Bodytext10"/>
        <w:numPr>
          <w:ilvl w:val="0"/>
          <w:numId w:val="1"/>
        </w:numPr>
        <w:jc w:val="both"/>
        <w:rPr>
          <w:rFonts w:ascii="Calibri" w:hAnsi="Calibri" w:cs="Calibri"/>
          <w:sz w:val="22"/>
          <w:szCs w:val="22"/>
        </w:rPr>
      </w:pPr>
      <w:r w:rsidRPr="005B694A">
        <w:rPr>
          <w:rFonts w:ascii="Calibri" w:hAnsi="Calibri" w:cs="Calibri"/>
          <w:color w:val="000000"/>
          <w:sz w:val="22"/>
          <w:szCs w:val="22"/>
        </w:rPr>
        <w:t>Εφόσον από την προσφορά δεν προκύπτει με σαφήνεια η προσφερόμενη τιμή ή δεν συμπεριλαμβάνονται όλες οι κρατήσεις, η προσφορά απορρίπτεται ως απαράδεκτη, με απόφαση ή του αρμόδιου για την διοίκηση του φορέα οργάνου, ύστερα από γνωμοδότηση του αρμόδιου για την αξιολόγηση των προσφορών οργάνου.</w:t>
      </w:r>
    </w:p>
    <w:p w:rsidR="00B82134" w:rsidRPr="005B694A" w:rsidRDefault="00B82134" w:rsidP="00B82134">
      <w:pPr>
        <w:autoSpaceDE w:val="0"/>
        <w:autoSpaceDN w:val="0"/>
        <w:adjustRightInd w:val="0"/>
        <w:spacing w:line="360" w:lineRule="auto"/>
        <w:ind w:left="360"/>
        <w:jc w:val="both"/>
        <w:rPr>
          <w:rFonts w:ascii="Calibri" w:hAnsi="Calibri" w:cs="Calibri"/>
          <w:sz w:val="22"/>
          <w:szCs w:val="22"/>
          <w:lang w:val="el-GR" w:eastAsia="el-GR"/>
        </w:rPr>
      </w:pPr>
      <w:r w:rsidRPr="005B694A">
        <w:rPr>
          <w:rFonts w:ascii="Calibri" w:hAnsi="Calibri" w:cs="Calibri"/>
          <w:sz w:val="22"/>
          <w:szCs w:val="22"/>
          <w:lang w:val="el-GR" w:eastAsia="el-GR"/>
        </w:rPr>
        <w:t>Κάθε υποψήφιος αναλαμβάνει την ευθύνη της ακρίβειας όλων των στοιχείων που υποβάλλει, επωμιζόμενος, σε περίπτωση υποβολής ανακριβών και αναληθών στοιχείων, των κυρώσεων που προβλέπονται από τις διατάξεις του Ν. 1599/1986.</w:t>
      </w:r>
    </w:p>
    <w:p w:rsidR="00B82134" w:rsidRPr="005B694A" w:rsidRDefault="00B82134" w:rsidP="00B82134">
      <w:pPr>
        <w:pStyle w:val="1"/>
        <w:autoSpaceDE w:val="0"/>
        <w:autoSpaceDN w:val="0"/>
        <w:adjustRightInd w:val="0"/>
        <w:spacing w:line="360" w:lineRule="auto"/>
        <w:jc w:val="both"/>
        <w:rPr>
          <w:rFonts w:ascii="Calibri" w:hAnsi="Calibri" w:cs="Calibri"/>
          <w:sz w:val="22"/>
          <w:szCs w:val="22"/>
          <w:lang w:val="el-GR"/>
        </w:rPr>
      </w:pPr>
    </w:p>
    <w:p w:rsidR="00B82134" w:rsidRPr="005B694A" w:rsidRDefault="00B82134" w:rsidP="00B82134">
      <w:pPr>
        <w:autoSpaceDE w:val="0"/>
        <w:autoSpaceDN w:val="0"/>
        <w:adjustRightInd w:val="0"/>
        <w:spacing w:line="360" w:lineRule="auto"/>
        <w:rPr>
          <w:rFonts w:ascii="Calibri" w:hAnsi="Calibri" w:cs="Calibri"/>
          <w:b/>
          <w:sz w:val="22"/>
          <w:szCs w:val="22"/>
          <w:lang w:val="el-GR" w:eastAsia="el-GR"/>
        </w:rPr>
      </w:pPr>
      <w:r w:rsidRPr="005B694A">
        <w:rPr>
          <w:rFonts w:ascii="Calibri" w:hAnsi="Calibri" w:cs="Calibri"/>
          <w:b/>
          <w:sz w:val="22"/>
          <w:szCs w:val="22"/>
          <w:lang w:val="el-GR" w:eastAsia="el-GR"/>
        </w:rPr>
        <w:t>Επισημαίνεται ότι απορρίπτεται προσφορά στην οποία δεν συμπληρώνεται έστω και ένα πεδίο του ΕΝΤΥΠΟΥ ΟΙΚΟΝΟΜΙΚΗΣ ΠΡΟΣΦΟΡΑΣ.</w:t>
      </w:r>
    </w:p>
    <w:p w:rsidR="00B82134" w:rsidRPr="005B694A" w:rsidRDefault="00B82134" w:rsidP="00B82134">
      <w:pPr>
        <w:spacing w:line="360" w:lineRule="auto"/>
        <w:jc w:val="both"/>
        <w:rPr>
          <w:rFonts w:ascii="Calibri" w:hAnsi="Calibri" w:cs="Calibri"/>
          <w:b/>
          <w:bCs/>
          <w:color w:val="000000"/>
          <w:sz w:val="22"/>
          <w:szCs w:val="22"/>
          <w:lang w:val="el-GR"/>
        </w:rPr>
      </w:pPr>
      <w:r w:rsidRPr="001B79A1">
        <w:rPr>
          <w:rFonts w:ascii="Calibri" w:hAnsi="Calibri" w:cs="Calibri"/>
          <w:b/>
          <w:bCs/>
          <w:color w:val="000000"/>
          <w:sz w:val="22"/>
          <w:szCs w:val="22"/>
          <w:lang w:val="el-GR"/>
        </w:rPr>
        <w:t>Δικαιώματα Εργοδότη :</w:t>
      </w:r>
    </w:p>
    <w:p w:rsidR="00B82134" w:rsidRPr="005B694A" w:rsidRDefault="00B82134" w:rsidP="00B82134">
      <w:pPr>
        <w:pStyle w:val="1"/>
        <w:numPr>
          <w:ilvl w:val="0"/>
          <w:numId w:val="8"/>
        </w:numPr>
        <w:autoSpaceDE w:val="0"/>
        <w:autoSpaceDN w:val="0"/>
        <w:adjustRightInd w:val="0"/>
        <w:spacing w:line="360" w:lineRule="auto"/>
        <w:ind w:left="284" w:hanging="284"/>
        <w:jc w:val="both"/>
        <w:rPr>
          <w:rFonts w:ascii="Calibri" w:hAnsi="Calibri" w:cs="Calibri"/>
          <w:color w:val="000000"/>
          <w:sz w:val="22"/>
          <w:szCs w:val="22"/>
          <w:lang w:val="el-GR"/>
        </w:rPr>
      </w:pPr>
      <w:r w:rsidRPr="005B694A">
        <w:rPr>
          <w:rFonts w:ascii="Calibri" w:hAnsi="Calibri" w:cs="Calibri"/>
          <w:color w:val="000000"/>
          <w:sz w:val="22"/>
          <w:szCs w:val="22"/>
          <w:lang w:val="el-GR"/>
        </w:rPr>
        <w:t>Ο εργοδότης έχει το δικαίωμα να ελέγχει τις συμβατικές υποχρεώσεις του αναδόχου. Ο έλεγχος διενεργείται από τη Διοίκηση του Γ.Ν.Π.  με εξουσιοδοτημένους υπαλλήλους.</w:t>
      </w:r>
    </w:p>
    <w:p w:rsidR="00B82134" w:rsidRPr="005B694A" w:rsidRDefault="00B82134" w:rsidP="00B82134">
      <w:pPr>
        <w:pStyle w:val="1"/>
        <w:numPr>
          <w:ilvl w:val="0"/>
          <w:numId w:val="8"/>
        </w:numPr>
        <w:autoSpaceDE w:val="0"/>
        <w:autoSpaceDN w:val="0"/>
        <w:adjustRightInd w:val="0"/>
        <w:spacing w:line="360" w:lineRule="auto"/>
        <w:ind w:left="284" w:hanging="284"/>
        <w:jc w:val="both"/>
        <w:rPr>
          <w:rFonts w:ascii="Calibri" w:hAnsi="Calibri" w:cs="Calibri"/>
          <w:color w:val="000000"/>
          <w:sz w:val="22"/>
          <w:szCs w:val="22"/>
          <w:lang w:val="el-GR"/>
        </w:rPr>
      </w:pPr>
      <w:r w:rsidRPr="005B694A">
        <w:rPr>
          <w:rFonts w:ascii="Calibri" w:hAnsi="Calibri" w:cs="Calibri"/>
          <w:color w:val="000000"/>
          <w:sz w:val="22"/>
          <w:szCs w:val="22"/>
          <w:lang w:val="el-GR"/>
        </w:rPr>
        <w:t>Ο εργοδότης έχει το δικαίωμα να αξιώσει από τον ανάδοχο την απομάκρυνση από την εργασία ορισμένων εργαζομένων του που κρίνει ότι δείχνουν ολιγωρία ή δεν πειθαρχούν στις οδηγίες και τους κανόνες της Διοίκησης.</w:t>
      </w:r>
    </w:p>
    <w:p w:rsidR="00B82134" w:rsidRPr="005B694A" w:rsidRDefault="00B82134" w:rsidP="00B82134">
      <w:pPr>
        <w:pStyle w:val="1"/>
        <w:numPr>
          <w:ilvl w:val="0"/>
          <w:numId w:val="8"/>
        </w:numPr>
        <w:autoSpaceDE w:val="0"/>
        <w:autoSpaceDN w:val="0"/>
        <w:adjustRightInd w:val="0"/>
        <w:spacing w:line="360" w:lineRule="auto"/>
        <w:ind w:left="284" w:hanging="284"/>
        <w:jc w:val="both"/>
        <w:rPr>
          <w:rFonts w:ascii="Calibri" w:hAnsi="Calibri" w:cs="Calibri"/>
          <w:color w:val="000000"/>
          <w:sz w:val="22"/>
          <w:szCs w:val="22"/>
          <w:lang w:val="el-GR"/>
        </w:rPr>
      </w:pPr>
      <w:r w:rsidRPr="005B694A">
        <w:rPr>
          <w:rFonts w:ascii="Calibri" w:hAnsi="Calibri" w:cs="Calibri"/>
          <w:color w:val="000000"/>
          <w:sz w:val="22"/>
          <w:szCs w:val="22"/>
          <w:lang w:val="el-GR"/>
        </w:rPr>
        <w:t>Σε περίπτωση ελλιπούς ή μη εκτέλεσης συμβατικής συμφωνημένης εργασίας, ο ανάδοχος ενημερώνεται άμεσα από τον εργοδότη.</w:t>
      </w:r>
    </w:p>
    <w:p w:rsidR="00B82134" w:rsidRPr="005B694A" w:rsidRDefault="00B82134" w:rsidP="00B82134">
      <w:pPr>
        <w:pStyle w:val="1"/>
        <w:numPr>
          <w:ilvl w:val="0"/>
          <w:numId w:val="8"/>
        </w:numPr>
        <w:autoSpaceDE w:val="0"/>
        <w:autoSpaceDN w:val="0"/>
        <w:adjustRightInd w:val="0"/>
        <w:spacing w:line="360" w:lineRule="auto"/>
        <w:ind w:left="284" w:hanging="284"/>
        <w:jc w:val="both"/>
        <w:rPr>
          <w:rFonts w:ascii="Calibri" w:hAnsi="Calibri" w:cs="Calibri"/>
          <w:color w:val="000000"/>
          <w:sz w:val="22"/>
          <w:szCs w:val="22"/>
          <w:lang w:val="el-GR"/>
        </w:rPr>
      </w:pPr>
      <w:r w:rsidRPr="005B694A">
        <w:rPr>
          <w:rFonts w:ascii="Calibri" w:hAnsi="Calibri" w:cs="Calibri"/>
          <w:sz w:val="22"/>
          <w:szCs w:val="22"/>
          <w:lang w:val="el-GR"/>
        </w:rPr>
        <w:t>Το προσωπικό ασφαλείας που θα απασχολείται, απαιτείται να είναι κάτοχος άδειας εργασίας, η οποία εκδίδεται από την Αστυνομική Διεύθυνση του νομού ή την Διεύθυνση Ασφαλείας του τόπου κατοικίας του. Φωτοτυπίες της αδείας των εργαζομένων πρέπει να καταθέτουν στον εργοδότη.</w:t>
      </w:r>
    </w:p>
    <w:p w:rsidR="00B82134" w:rsidRPr="005B694A" w:rsidRDefault="00B82134" w:rsidP="00B82134">
      <w:pPr>
        <w:pStyle w:val="1"/>
        <w:numPr>
          <w:ilvl w:val="0"/>
          <w:numId w:val="8"/>
        </w:numPr>
        <w:autoSpaceDE w:val="0"/>
        <w:autoSpaceDN w:val="0"/>
        <w:adjustRightInd w:val="0"/>
        <w:spacing w:line="360" w:lineRule="auto"/>
        <w:ind w:left="284" w:hanging="284"/>
        <w:jc w:val="both"/>
        <w:rPr>
          <w:rFonts w:ascii="Calibri" w:hAnsi="Calibri" w:cs="Calibri"/>
          <w:color w:val="000000"/>
          <w:sz w:val="22"/>
          <w:szCs w:val="22"/>
          <w:lang w:val="el-GR"/>
        </w:rPr>
      </w:pPr>
      <w:r w:rsidRPr="005B694A">
        <w:rPr>
          <w:rFonts w:ascii="Calibri" w:hAnsi="Calibri" w:cs="Calibri"/>
          <w:sz w:val="22"/>
          <w:szCs w:val="22"/>
          <w:lang w:val="el-GR"/>
        </w:rPr>
        <w:t xml:space="preserve">Να απασχολεί μόνο ασφαλισμένο προσωπικό. Η απασχόληση πρέπει να γίνεται σύμφωνα με τους κανόνες δικαίου (αμοιβή, ασφάλεια, </w:t>
      </w:r>
      <w:proofErr w:type="spellStart"/>
      <w:r w:rsidRPr="005B694A">
        <w:rPr>
          <w:rFonts w:ascii="Calibri" w:hAnsi="Calibri" w:cs="Calibri"/>
          <w:sz w:val="22"/>
          <w:szCs w:val="22"/>
          <w:lang w:val="el-GR"/>
        </w:rPr>
        <w:t>κ.τ.λ</w:t>
      </w:r>
      <w:proofErr w:type="spellEnd"/>
      <w:r w:rsidRPr="005B694A">
        <w:rPr>
          <w:rFonts w:ascii="Calibri" w:hAnsi="Calibri" w:cs="Calibri"/>
          <w:sz w:val="22"/>
          <w:szCs w:val="22"/>
          <w:lang w:val="el-GR"/>
        </w:rPr>
        <w:t>). Φωτοτυπίες των δηλώσεων στο ΙΚΑ, των εργαζομένων πρέπει να καταθέτουν στον εργοδότη. Αλλοδαποί μπορούν να εργάζονται μόνο εφόσον έχουν τα απαραίτητα έγγραφα παραμονής, εργασίας στην Ελλάδα.</w:t>
      </w:r>
    </w:p>
    <w:p w:rsidR="00B82134" w:rsidRDefault="00B82134" w:rsidP="00B82134">
      <w:pPr>
        <w:autoSpaceDE w:val="0"/>
        <w:autoSpaceDN w:val="0"/>
        <w:adjustRightInd w:val="0"/>
        <w:spacing w:line="360" w:lineRule="auto"/>
        <w:jc w:val="both"/>
        <w:rPr>
          <w:rFonts w:ascii="Calibri" w:hAnsi="Calibri" w:cs="Calibri"/>
          <w:b/>
          <w:color w:val="FF0000"/>
          <w:sz w:val="22"/>
          <w:szCs w:val="22"/>
          <w:lang w:val="el-GR"/>
        </w:rPr>
      </w:pPr>
    </w:p>
    <w:p w:rsidR="00B82134" w:rsidRDefault="00B82134" w:rsidP="00B82134">
      <w:pPr>
        <w:autoSpaceDE w:val="0"/>
        <w:autoSpaceDN w:val="0"/>
        <w:adjustRightInd w:val="0"/>
        <w:spacing w:line="360" w:lineRule="auto"/>
        <w:jc w:val="both"/>
        <w:rPr>
          <w:rFonts w:ascii="Calibri" w:hAnsi="Calibri" w:cs="Calibri"/>
          <w:b/>
          <w:color w:val="FF0000"/>
          <w:sz w:val="22"/>
          <w:szCs w:val="22"/>
          <w:lang w:val="el-GR"/>
        </w:rPr>
      </w:pPr>
    </w:p>
    <w:p w:rsidR="00B82134" w:rsidRDefault="00B82134" w:rsidP="00B82134">
      <w:pPr>
        <w:autoSpaceDE w:val="0"/>
        <w:autoSpaceDN w:val="0"/>
        <w:adjustRightInd w:val="0"/>
        <w:spacing w:line="360" w:lineRule="auto"/>
        <w:jc w:val="both"/>
        <w:rPr>
          <w:rFonts w:ascii="Calibri" w:hAnsi="Calibri" w:cs="Calibri"/>
          <w:b/>
          <w:color w:val="FF0000"/>
          <w:sz w:val="22"/>
          <w:szCs w:val="22"/>
          <w:lang w:val="el-GR"/>
        </w:rPr>
      </w:pPr>
    </w:p>
    <w:p w:rsidR="00B82134" w:rsidRDefault="00B82134" w:rsidP="00B82134">
      <w:pPr>
        <w:autoSpaceDE w:val="0"/>
        <w:autoSpaceDN w:val="0"/>
        <w:adjustRightInd w:val="0"/>
        <w:spacing w:line="360" w:lineRule="auto"/>
        <w:jc w:val="both"/>
        <w:rPr>
          <w:rFonts w:ascii="Calibri" w:hAnsi="Calibri" w:cs="Calibri"/>
          <w:b/>
          <w:color w:val="FF0000"/>
          <w:sz w:val="22"/>
          <w:szCs w:val="22"/>
          <w:lang w:val="el-GR"/>
        </w:rPr>
      </w:pPr>
    </w:p>
    <w:p w:rsidR="00B82134" w:rsidRPr="005B694A" w:rsidRDefault="00B82134" w:rsidP="00B82134">
      <w:pPr>
        <w:spacing w:after="200" w:line="360" w:lineRule="auto"/>
        <w:jc w:val="both"/>
        <w:rPr>
          <w:rFonts w:ascii="Calibri" w:hAnsi="Calibri" w:cs="Calibri"/>
          <w:b/>
          <w:sz w:val="22"/>
          <w:szCs w:val="22"/>
          <w:lang w:val="el-GR"/>
        </w:rPr>
      </w:pPr>
      <w:r w:rsidRPr="005B694A">
        <w:rPr>
          <w:rFonts w:ascii="Calibri" w:hAnsi="Calibri" w:cs="Calibri"/>
          <w:b/>
          <w:sz w:val="22"/>
          <w:szCs w:val="22"/>
          <w:lang w:val="el-GR"/>
        </w:rPr>
        <w:lastRenderedPageBreak/>
        <w:t xml:space="preserve">ΠΑΡΑΡΤΗΜΑ </w:t>
      </w:r>
    </w:p>
    <w:p w:rsidR="00B82134" w:rsidRPr="005B694A" w:rsidRDefault="00B82134" w:rsidP="00B82134">
      <w:pPr>
        <w:spacing w:after="200" w:line="360" w:lineRule="auto"/>
        <w:jc w:val="both"/>
        <w:rPr>
          <w:rFonts w:ascii="Calibri" w:hAnsi="Calibri" w:cs="Calibri"/>
          <w:b/>
          <w:sz w:val="22"/>
          <w:szCs w:val="22"/>
          <w:lang w:val="el-GR" w:eastAsia="el-GR"/>
        </w:rPr>
      </w:pPr>
      <w:r w:rsidRPr="005B694A">
        <w:rPr>
          <w:rFonts w:ascii="Calibri" w:hAnsi="Calibri" w:cs="Calibri"/>
          <w:b/>
          <w:sz w:val="22"/>
          <w:szCs w:val="22"/>
          <w:lang w:val="el-GR" w:eastAsia="el-GR"/>
        </w:rPr>
        <w:t>ΥΠΟΔΕΙΓΜΑ ΟΙΚΟΝΟΜΙΚΗΣ ΠΡΟΣΦΟΡΑΣ</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Της επιχείρησης …………………………………….,</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Με έδρα …………………………………………………, οδός…………………., αριθμός……., Τ.Κ………..,</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Α.Φ.Μ. :………………………,</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Δ.Ο.Υ. :……………………….,</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proofErr w:type="spellStart"/>
      <w:r w:rsidRPr="005B694A">
        <w:rPr>
          <w:rFonts w:ascii="Calibri" w:hAnsi="Calibri" w:cs="Calibri"/>
          <w:sz w:val="22"/>
          <w:szCs w:val="22"/>
          <w:lang w:val="el-GR" w:eastAsia="el-GR"/>
        </w:rPr>
        <w:t>Τηλ</w:t>
      </w:r>
      <w:proofErr w:type="spellEnd"/>
      <w:r w:rsidRPr="005B694A">
        <w:rPr>
          <w:rFonts w:ascii="Calibri" w:hAnsi="Calibri" w:cs="Calibri"/>
          <w:sz w:val="22"/>
          <w:szCs w:val="22"/>
          <w:lang w:val="el-GR" w:eastAsia="el-GR"/>
        </w:rPr>
        <w:t>. : ………………………….,</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Pr>
          <w:rFonts w:ascii="Calibri" w:hAnsi="Calibri" w:cs="Calibri"/>
          <w:sz w:val="22"/>
          <w:szCs w:val="22"/>
          <w:lang w:eastAsia="el-GR"/>
        </w:rPr>
        <w:t>e</w:t>
      </w:r>
      <w:r w:rsidRPr="005B694A">
        <w:rPr>
          <w:rFonts w:ascii="Calibri" w:hAnsi="Calibri" w:cs="Calibri"/>
          <w:sz w:val="22"/>
          <w:szCs w:val="22"/>
          <w:lang w:val="el-GR" w:eastAsia="el-GR"/>
        </w:rPr>
        <w:t>-</w:t>
      </w:r>
      <w:proofErr w:type="spellStart"/>
      <w:proofErr w:type="gramStart"/>
      <w:r w:rsidRPr="005B694A">
        <w:rPr>
          <w:rFonts w:ascii="Calibri" w:hAnsi="Calibri" w:cs="Calibri"/>
          <w:sz w:val="22"/>
          <w:szCs w:val="22"/>
          <w:lang w:val="el-GR" w:eastAsia="el-GR"/>
        </w:rPr>
        <w:t>mail</w:t>
      </w:r>
      <w:proofErr w:type="spellEnd"/>
      <w:r w:rsidRPr="005B694A">
        <w:rPr>
          <w:rFonts w:ascii="Calibri" w:hAnsi="Calibri" w:cs="Calibri"/>
          <w:sz w:val="22"/>
          <w:szCs w:val="22"/>
          <w:lang w:val="el-GR" w:eastAsia="el-GR"/>
        </w:rPr>
        <w:t xml:space="preserve"> :</w:t>
      </w:r>
      <w:proofErr w:type="gramEnd"/>
      <w:r w:rsidRPr="005B694A">
        <w:rPr>
          <w:rFonts w:ascii="Calibri" w:hAnsi="Calibri" w:cs="Calibri"/>
          <w:sz w:val="22"/>
          <w:szCs w:val="22"/>
          <w:lang w:val="el-GR" w:eastAsia="el-GR"/>
        </w:rPr>
        <w:t xml:space="preserve"> ………………………….</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Αφού έλαβα υπ’ όψιν την διακήρυξη του διαγωνισμού και την μελέτησα, δηλώνω πλήρως και</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ανεπιφυλάκτως την αποδοχή των όρων αυτής και της ισχύουσας νομοθεσίας και υποβάλλω την κάτωθι προσφορά :</w:t>
      </w:r>
    </w:p>
    <w:p w:rsidR="00B82134" w:rsidRPr="005B694A" w:rsidRDefault="00B82134" w:rsidP="00B82134">
      <w:pPr>
        <w:spacing w:after="200" w:line="360" w:lineRule="auto"/>
        <w:jc w:val="both"/>
        <w:rPr>
          <w:rFonts w:ascii="Calibri" w:hAnsi="Calibri" w:cs="Calibri"/>
          <w:sz w:val="22"/>
          <w:szCs w:val="22"/>
          <w:lang w:val="el-GR"/>
        </w:rPr>
      </w:pPr>
      <w:r w:rsidRPr="005B694A">
        <w:rPr>
          <w:rFonts w:ascii="Calibri" w:hAnsi="Calibri" w:cs="Calibri"/>
          <w:b/>
          <w:sz w:val="22"/>
          <w:szCs w:val="22"/>
          <w:lang w:val="el-GR" w:eastAsia="el-GR"/>
        </w:rPr>
        <w:t>ΠΙΝΑΚΑΣ</w:t>
      </w:r>
    </w:p>
    <w:p w:rsidR="00B82134" w:rsidRPr="005B694A" w:rsidRDefault="00B82134" w:rsidP="00B82134">
      <w:pPr>
        <w:spacing w:after="200" w:line="360" w:lineRule="auto"/>
        <w:jc w:val="both"/>
        <w:rPr>
          <w:rFonts w:ascii="Calibri" w:hAnsi="Calibri" w:cs="Calibri"/>
          <w:sz w:val="22"/>
          <w:szCs w:val="22"/>
          <w:lang w:val="el-GR"/>
        </w:rPr>
      </w:pPr>
      <w:r w:rsidRPr="005B694A">
        <w:rPr>
          <w:rFonts w:ascii="Calibri" w:hAnsi="Calibri" w:cs="Calibri"/>
          <w:b/>
          <w:sz w:val="22"/>
          <w:szCs w:val="22"/>
          <w:lang w:val="el-GR" w:eastAsia="el-GR"/>
        </w:rPr>
        <w:t xml:space="preserve">  </w:t>
      </w:r>
      <w:proofErr w:type="gramStart"/>
      <w:r w:rsidRPr="005B694A">
        <w:rPr>
          <w:rFonts w:ascii="Calibri" w:hAnsi="Calibri" w:cs="Calibri"/>
          <w:b/>
          <w:sz w:val="22"/>
          <w:szCs w:val="22"/>
          <w:lang w:eastAsia="el-GR"/>
        </w:rPr>
        <w:t>ENTY</w:t>
      </w:r>
      <w:r w:rsidRPr="005B694A">
        <w:rPr>
          <w:rFonts w:ascii="Calibri" w:hAnsi="Calibri" w:cs="Calibri"/>
          <w:b/>
          <w:sz w:val="22"/>
          <w:szCs w:val="22"/>
          <w:lang w:val="el-GR" w:eastAsia="el-GR"/>
        </w:rPr>
        <w:t>Π</w:t>
      </w:r>
      <w:r w:rsidRPr="005B694A">
        <w:rPr>
          <w:rFonts w:ascii="Calibri" w:hAnsi="Calibri" w:cs="Calibri"/>
          <w:b/>
          <w:sz w:val="22"/>
          <w:szCs w:val="22"/>
          <w:lang w:eastAsia="el-GR"/>
        </w:rPr>
        <w:t>O</w:t>
      </w:r>
      <w:r w:rsidRPr="005B694A">
        <w:rPr>
          <w:rFonts w:ascii="Calibri" w:hAnsi="Calibri" w:cs="Calibri"/>
          <w:b/>
          <w:sz w:val="22"/>
          <w:szCs w:val="22"/>
          <w:lang w:val="el-GR" w:eastAsia="el-GR"/>
        </w:rPr>
        <w:t xml:space="preserve">  ΟΙΚΟΝΟΜΙΚΗΣ</w:t>
      </w:r>
      <w:proofErr w:type="gramEnd"/>
      <w:r w:rsidRPr="005B694A">
        <w:rPr>
          <w:rFonts w:ascii="Calibri" w:hAnsi="Calibri" w:cs="Calibri"/>
          <w:b/>
          <w:sz w:val="22"/>
          <w:szCs w:val="22"/>
          <w:lang w:val="el-GR" w:eastAsia="el-GR"/>
        </w:rPr>
        <w:t xml:space="preserve"> ΠΡΟΣΦΟΡΑΣ ΓΙΑ </w:t>
      </w:r>
      <w:r>
        <w:rPr>
          <w:rFonts w:ascii="Calibri" w:hAnsi="Calibri" w:cs="Calibri"/>
          <w:b/>
          <w:sz w:val="22"/>
          <w:szCs w:val="22"/>
          <w:lang w:val="el-GR" w:eastAsia="el-GR"/>
        </w:rPr>
        <w:t xml:space="preserve">ΧΡΟΝΙΚΟ ΔΙΑΣΤΗΜΑ </w:t>
      </w:r>
      <w:r w:rsidR="009261F6" w:rsidRPr="007D15C7">
        <w:rPr>
          <w:rFonts w:ascii="Calibri" w:hAnsi="Calibri" w:cs="Calibri"/>
          <w:b/>
          <w:sz w:val="22"/>
          <w:szCs w:val="22"/>
          <w:lang w:val="el-GR" w:eastAsia="el-GR"/>
        </w:rPr>
        <w:t>ΕΝΑ</w:t>
      </w:r>
      <w:r w:rsidR="009261F6">
        <w:rPr>
          <w:rFonts w:ascii="Calibri" w:hAnsi="Calibri" w:cs="Calibri"/>
          <w:b/>
          <w:sz w:val="22"/>
          <w:szCs w:val="22"/>
          <w:lang w:val="el-GR" w:eastAsia="el-GR"/>
        </w:rPr>
        <w:t xml:space="preserve"> </w:t>
      </w:r>
      <w:r w:rsidR="002F6BBE">
        <w:rPr>
          <w:rFonts w:ascii="Calibri" w:hAnsi="Calibri" w:cs="Calibri"/>
          <w:b/>
          <w:sz w:val="22"/>
          <w:szCs w:val="22"/>
          <w:lang w:val="el-GR" w:eastAsia="el-GR"/>
        </w:rPr>
        <w:t xml:space="preserve"> ΜΗΝΑ</w:t>
      </w:r>
    </w:p>
    <w:tbl>
      <w:tblPr>
        <w:tblW w:w="8938" w:type="dxa"/>
        <w:jc w:val="center"/>
        <w:tblInd w:w="-1809" w:type="dxa"/>
        <w:tblLayout w:type="fixed"/>
        <w:tblLook w:val="0000"/>
      </w:tblPr>
      <w:tblGrid>
        <w:gridCol w:w="858"/>
        <w:gridCol w:w="2919"/>
        <w:gridCol w:w="3244"/>
        <w:gridCol w:w="1917"/>
      </w:tblGrid>
      <w:tr w:rsidR="00B82134" w:rsidRPr="005B694A" w:rsidTr="00FD69D6">
        <w:trPr>
          <w:trHeight w:val="618"/>
          <w:jc w:val="center"/>
        </w:trPr>
        <w:tc>
          <w:tcPr>
            <w:tcW w:w="858" w:type="dxa"/>
            <w:vMerge w:val="restart"/>
            <w:tcBorders>
              <w:top w:val="single" w:sz="4" w:space="0" w:color="auto"/>
              <w:left w:val="single" w:sz="4" w:space="0" w:color="auto"/>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Α/Α</w:t>
            </w:r>
          </w:p>
        </w:tc>
        <w:tc>
          <w:tcPr>
            <w:tcW w:w="2919" w:type="dxa"/>
            <w:vMerge w:val="restart"/>
            <w:tcBorders>
              <w:top w:val="single" w:sz="4" w:space="0" w:color="auto"/>
              <w:left w:val="single" w:sz="8" w:space="0" w:color="00000A"/>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lang w:val="el-GR"/>
              </w:rPr>
            </w:pPr>
          </w:p>
        </w:tc>
        <w:tc>
          <w:tcPr>
            <w:tcW w:w="3244" w:type="dxa"/>
            <w:vMerge w:val="restart"/>
            <w:tcBorders>
              <w:top w:val="single" w:sz="4" w:space="0" w:color="auto"/>
              <w:left w:val="single" w:sz="8" w:space="0" w:color="00000A"/>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lang w:val="el-GR"/>
              </w:rPr>
            </w:pPr>
          </w:p>
        </w:tc>
        <w:tc>
          <w:tcPr>
            <w:tcW w:w="1917" w:type="dxa"/>
            <w:vMerge w:val="restart"/>
            <w:tcBorders>
              <w:top w:val="single" w:sz="4" w:space="0" w:color="auto"/>
              <w:left w:val="single" w:sz="8" w:space="0" w:color="00000A"/>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ΠΑΡΑΤΗΡΗΣΕΙΣ</w:t>
            </w:r>
          </w:p>
        </w:tc>
      </w:tr>
      <w:tr w:rsidR="00B82134" w:rsidRPr="005B694A" w:rsidTr="00FD69D6">
        <w:trPr>
          <w:trHeight w:val="439"/>
          <w:jc w:val="center"/>
        </w:trPr>
        <w:tc>
          <w:tcPr>
            <w:tcW w:w="858" w:type="dxa"/>
            <w:vMerge/>
            <w:tcBorders>
              <w:left w:val="single" w:sz="4" w:space="0" w:color="auto"/>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lang w:val="el-GR"/>
              </w:rPr>
            </w:pPr>
          </w:p>
        </w:tc>
        <w:tc>
          <w:tcPr>
            <w:tcW w:w="2919" w:type="dxa"/>
            <w:vMerge/>
            <w:tcBorders>
              <w:left w:val="single" w:sz="8" w:space="0" w:color="00000A"/>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lang w:val="el-GR"/>
              </w:rPr>
            </w:pPr>
          </w:p>
        </w:tc>
        <w:tc>
          <w:tcPr>
            <w:tcW w:w="3244" w:type="dxa"/>
            <w:vMerge/>
            <w:tcBorders>
              <w:left w:val="single" w:sz="8" w:space="0" w:color="00000A"/>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lang w:val="el-GR"/>
              </w:rPr>
            </w:pPr>
          </w:p>
        </w:tc>
        <w:tc>
          <w:tcPr>
            <w:tcW w:w="1917" w:type="dxa"/>
            <w:vMerge/>
            <w:tcBorders>
              <w:left w:val="single" w:sz="8" w:space="0" w:color="00000A"/>
              <w:bottom w:val="single" w:sz="8" w:space="0" w:color="000001"/>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lang w:val="el-GR"/>
              </w:rPr>
            </w:pPr>
          </w:p>
        </w:tc>
      </w:tr>
      <w:tr w:rsidR="00B82134" w:rsidRPr="005B694A" w:rsidTr="00FD69D6">
        <w:trPr>
          <w:trHeight w:val="1398"/>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1</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lang w:val="el-GR"/>
              </w:rPr>
            </w:pPr>
            <w:r>
              <w:rPr>
                <w:rFonts w:ascii="Calibri" w:hAnsi="Calibri" w:cs="Calibri"/>
                <w:b/>
                <w:bCs/>
                <w:color w:val="000000"/>
                <w:sz w:val="22"/>
                <w:szCs w:val="22"/>
                <w:lang w:val="el-GR" w:eastAsia="el-GR"/>
              </w:rPr>
              <w:t xml:space="preserve">ΣΥΛΛΟΓΙΚΗ </w:t>
            </w:r>
            <w:r w:rsidRPr="005B694A">
              <w:rPr>
                <w:rFonts w:ascii="Calibri" w:hAnsi="Calibri" w:cs="Calibri"/>
                <w:b/>
                <w:bCs/>
                <w:color w:val="000000"/>
                <w:sz w:val="22"/>
                <w:szCs w:val="22"/>
                <w:lang w:val="el-GR" w:eastAsia="el-GR"/>
              </w:rPr>
              <w:t>ΣΥΜΒΑΣΗ ΕΡΓΑΣΙΑΣ</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lang w:val="el-GR"/>
              </w:rPr>
            </w:pPr>
            <w:r w:rsidRPr="005B694A">
              <w:rPr>
                <w:rFonts w:ascii="Calibri" w:hAnsi="Calibri" w:cs="Calibri"/>
                <w:color w:val="000000"/>
                <w:sz w:val="22"/>
                <w:szCs w:val="22"/>
                <w:lang w:eastAsia="el-GR"/>
              </w:rPr>
              <w:t> </w:t>
            </w: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lang w:val="el-GR"/>
              </w:rPr>
            </w:pPr>
            <w:r w:rsidRPr="005B694A">
              <w:rPr>
                <w:rFonts w:ascii="Calibri" w:hAnsi="Calibri" w:cs="Calibri"/>
                <w:color w:val="000000"/>
                <w:sz w:val="22"/>
                <w:szCs w:val="22"/>
                <w:lang w:eastAsia="el-GR"/>
              </w:rPr>
              <w:t> </w:t>
            </w:r>
          </w:p>
        </w:tc>
      </w:tr>
      <w:tr w:rsidR="00B82134" w:rsidRPr="005B694A" w:rsidTr="00FD69D6">
        <w:trPr>
          <w:trHeight w:val="1120"/>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2</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lang w:val="el-GR"/>
              </w:rPr>
            </w:pPr>
            <w:r w:rsidRPr="005B694A">
              <w:rPr>
                <w:rFonts w:ascii="Calibri" w:hAnsi="Calibri" w:cs="Calibri"/>
                <w:b/>
                <w:sz w:val="22"/>
                <w:szCs w:val="22"/>
                <w:lang w:val="el-GR"/>
              </w:rPr>
              <w:t>ΑΡΙΘΜΟΣ ΕΡΓΑΖΟΜΕΝΩΝ</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lang w:val="el-GR"/>
              </w:rPr>
            </w:pPr>
            <w:r w:rsidRPr="005B694A">
              <w:rPr>
                <w:rFonts w:ascii="Calibri" w:hAnsi="Calibri" w:cs="Calibri"/>
                <w:color w:val="000000"/>
                <w:sz w:val="22"/>
                <w:szCs w:val="22"/>
                <w:lang w:eastAsia="el-GR"/>
              </w:rPr>
              <w:t> </w:t>
            </w: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lang w:val="el-GR"/>
              </w:rPr>
            </w:pPr>
            <w:r w:rsidRPr="005B694A">
              <w:rPr>
                <w:rFonts w:ascii="Calibri" w:hAnsi="Calibri" w:cs="Calibri"/>
                <w:color w:val="000000"/>
                <w:sz w:val="22"/>
                <w:szCs w:val="22"/>
                <w:lang w:eastAsia="el-GR"/>
              </w:rPr>
              <w:t> </w:t>
            </w:r>
          </w:p>
        </w:tc>
      </w:tr>
      <w:tr w:rsidR="00B82134" w:rsidRPr="005B694A" w:rsidTr="00FD69D6">
        <w:trPr>
          <w:trHeight w:val="966"/>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3</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sidRPr="005B694A">
              <w:rPr>
                <w:rFonts w:ascii="Calibri" w:hAnsi="Calibri" w:cs="Calibri"/>
                <w:b/>
                <w:bCs/>
                <w:color w:val="000000"/>
                <w:sz w:val="22"/>
                <w:szCs w:val="22"/>
                <w:lang w:val="el-GR" w:eastAsia="el-GR"/>
              </w:rPr>
              <w:t>ΗΜΕΡΕΣ –ΩΡΕΣ ΕΡΓΑΣΙΑΣ</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r>
      <w:tr w:rsidR="00B82134" w:rsidRPr="005B694A" w:rsidTr="00FD69D6">
        <w:trPr>
          <w:trHeight w:val="824"/>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4</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Pr>
                <w:rFonts w:ascii="Calibri" w:hAnsi="Calibri" w:cs="Calibri"/>
                <w:b/>
                <w:bCs/>
                <w:color w:val="000000"/>
                <w:sz w:val="22"/>
                <w:szCs w:val="22"/>
                <w:lang w:val="el-GR" w:eastAsia="el-GR"/>
              </w:rPr>
              <w:t xml:space="preserve">ΝΟΜΙΜΕΣ </w:t>
            </w:r>
            <w:r w:rsidRPr="005B694A">
              <w:rPr>
                <w:rFonts w:ascii="Calibri" w:hAnsi="Calibri" w:cs="Calibri"/>
                <w:b/>
                <w:bCs/>
                <w:color w:val="000000"/>
                <w:sz w:val="22"/>
                <w:szCs w:val="22"/>
                <w:lang w:val="el-GR" w:eastAsia="el-GR"/>
              </w:rPr>
              <w:t xml:space="preserve">ΑΠΟΔΟΧΕΣ ΕΡΓΑΖΟΜΕΝΩΝ  </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r>
      <w:tr w:rsidR="00B82134" w:rsidRPr="005B694A" w:rsidTr="00FD69D6">
        <w:trPr>
          <w:trHeight w:val="977"/>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5</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sidRPr="005B694A">
              <w:rPr>
                <w:rFonts w:ascii="Calibri" w:hAnsi="Calibri" w:cs="Calibri"/>
                <w:b/>
                <w:bCs/>
                <w:color w:val="000000"/>
                <w:sz w:val="22"/>
                <w:szCs w:val="22"/>
                <w:lang w:val="el-GR" w:eastAsia="el-GR"/>
              </w:rPr>
              <w:t xml:space="preserve">ΕΡΓΟΔΟΤΙΚΕΣ ΕΙΣΦΟΡΕΣ*         </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r>
      <w:tr w:rsidR="00B82134" w:rsidRPr="005B694A" w:rsidTr="00FD69D6">
        <w:trPr>
          <w:trHeight w:val="975"/>
          <w:jc w:val="center"/>
        </w:trPr>
        <w:tc>
          <w:tcPr>
            <w:tcW w:w="858" w:type="dxa"/>
            <w:tcBorders>
              <w:top w:val="single" w:sz="4" w:space="0" w:color="auto"/>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Pr>
                <w:rFonts w:ascii="Calibri" w:hAnsi="Calibri" w:cs="Calibri"/>
                <w:b/>
                <w:sz w:val="22"/>
                <w:szCs w:val="22"/>
                <w:lang w:val="el-GR"/>
              </w:rPr>
              <w:t>6</w:t>
            </w:r>
          </w:p>
        </w:tc>
        <w:tc>
          <w:tcPr>
            <w:tcW w:w="2919" w:type="dxa"/>
            <w:tcBorders>
              <w:top w:val="single" w:sz="4" w:space="0" w:color="auto"/>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b/>
                <w:bCs/>
                <w:color w:val="000000"/>
                <w:lang w:val="el-GR" w:eastAsia="el-GR"/>
              </w:rPr>
            </w:pPr>
            <w:r w:rsidRPr="005B694A">
              <w:rPr>
                <w:rFonts w:ascii="Calibri" w:hAnsi="Calibri" w:cs="Calibri"/>
                <w:b/>
                <w:bCs/>
                <w:color w:val="000000"/>
                <w:sz w:val="22"/>
                <w:szCs w:val="22"/>
                <w:lang w:val="el-GR" w:eastAsia="el-GR"/>
              </w:rPr>
              <w:t>ΔΙΟΙΚΗΤΙΚΟ ΚΟΣΤΟΣ</w:t>
            </w:r>
          </w:p>
        </w:tc>
        <w:tc>
          <w:tcPr>
            <w:tcW w:w="3244" w:type="dxa"/>
            <w:tcBorders>
              <w:top w:val="single" w:sz="4" w:space="0" w:color="auto"/>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c>
          <w:tcPr>
            <w:tcW w:w="1917" w:type="dxa"/>
            <w:tcBorders>
              <w:top w:val="single" w:sz="4" w:space="0" w:color="auto"/>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r>
      <w:tr w:rsidR="00B82134" w:rsidRPr="005B694A" w:rsidTr="00FD69D6">
        <w:trPr>
          <w:trHeight w:val="783"/>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Pr>
                <w:rFonts w:ascii="Calibri" w:hAnsi="Calibri" w:cs="Calibri"/>
                <w:b/>
                <w:sz w:val="22"/>
                <w:szCs w:val="22"/>
                <w:lang w:val="el-GR"/>
              </w:rPr>
              <w:t>7</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sidRPr="005B694A">
              <w:rPr>
                <w:rFonts w:ascii="Calibri" w:hAnsi="Calibri" w:cs="Calibri"/>
                <w:b/>
                <w:bCs/>
                <w:color w:val="000000"/>
                <w:sz w:val="22"/>
                <w:szCs w:val="22"/>
                <w:lang w:val="el-GR" w:eastAsia="el-GR"/>
              </w:rPr>
              <w:t>ΑΝΑΛΩΣΙΜΑ</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eastAsia="el-GR"/>
              </w:rPr>
            </w:pPr>
          </w:p>
        </w:tc>
      </w:tr>
      <w:tr w:rsidR="00B82134" w:rsidRPr="00634EF0" w:rsidTr="00FD69D6">
        <w:trPr>
          <w:trHeight w:val="1014"/>
          <w:jc w:val="center"/>
        </w:trPr>
        <w:tc>
          <w:tcPr>
            <w:tcW w:w="858" w:type="dxa"/>
            <w:tcBorders>
              <w:top w:val="single" w:sz="4" w:space="0" w:color="auto"/>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Pr>
                <w:rFonts w:ascii="Calibri" w:hAnsi="Calibri" w:cs="Calibri"/>
                <w:b/>
                <w:sz w:val="22"/>
                <w:szCs w:val="22"/>
                <w:lang w:val="el-GR"/>
              </w:rPr>
              <w:lastRenderedPageBreak/>
              <w:t>8</w:t>
            </w:r>
          </w:p>
        </w:tc>
        <w:tc>
          <w:tcPr>
            <w:tcW w:w="2919" w:type="dxa"/>
            <w:tcBorders>
              <w:top w:val="single" w:sz="4" w:space="0" w:color="auto"/>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sidRPr="005B694A">
              <w:rPr>
                <w:rFonts w:ascii="Calibri" w:hAnsi="Calibri" w:cs="Calibri"/>
                <w:b/>
                <w:bCs/>
                <w:color w:val="000000"/>
                <w:sz w:val="22"/>
                <w:szCs w:val="22"/>
                <w:lang w:val="el-GR" w:eastAsia="el-GR"/>
              </w:rPr>
              <w:t>ΝΟΜΙΜΕΣ ΥΠΕΡ ΔΗΜΟΣΙΟΥ ΚΑΙ ΤΡΙΤΩΝ ΚΡΑΤΗΣΕΙΣ-ΦΟΡΟΙ</w:t>
            </w:r>
            <w:r>
              <w:rPr>
                <w:rFonts w:ascii="Calibri" w:hAnsi="Calibri" w:cs="Calibri"/>
                <w:b/>
                <w:bCs/>
                <w:color w:val="000000"/>
                <w:sz w:val="22"/>
                <w:szCs w:val="22"/>
                <w:lang w:val="el-GR" w:eastAsia="el-GR"/>
              </w:rPr>
              <w:t xml:space="preserve"> </w:t>
            </w:r>
          </w:p>
        </w:tc>
        <w:tc>
          <w:tcPr>
            <w:tcW w:w="3244" w:type="dxa"/>
            <w:tcBorders>
              <w:top w:val="single" w:sz="4" w:space="0" w:color="auto"/>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c>
          <w:tcPr>
            <w:tcW w:w="1917" w:type="dxa"/>
            <w:tcBorders>
              <w:top w:val="single" w:sz="4" w:space="0" w:color="auto"/>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r>
      <w:tr w:rsidR="00B82134" w:rsidRPr="00492978" w:rsidTr="00FD69D6">
        <w:trPr>
          <w:trHeight w:val="1400"/>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Pr>
                <w:rFonts w:ascii="Calibri" w:hAnsi="Calibri" w:cs="Calibri"/>
                <w:b/>
                <w:sz w:val="22"/>
                <w:szCs w:val="22"/>
                <w:lang w:val="el-GR"/>
              </w:rPr>
              <w:t>9</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Pr>
                <w:rFonts w:ascii="Calibri" w:hAnsi="Calibri" w:cs="Calibri"/>
                <w:b/>
                <w:bCs/>
                <w:color w:val="000000"/>
                <w:sz w:val="22"/>
                <w:szCs w:val="22"/>
                <w:lang w:val="el-GR" w:eastAsia="el-GR"/>
              </w:rPr>
              <w:t>ΠΡΟΚΑΤΑΒΟΛΗ ΦΟΡΟΥ ΕΙΣΟΔΗΜΑΤΟΣ 8</w:t>
            </w:r>
            <w:r w:rsidRPr="005B694A">
              <w:rPr>
                <w:rFonts w:ascii="Calibri" w:hAnsi="Calibri" w:cs="Calibri"/>
                <w:color w:val="000000"/>
                <w:lang w:val="el-GR" w:eastAsia="el-GR"/>
              </w:rPr>
              <w:t xml:space="preserve"> </w:t>
            </w:r>
            <w:r>
              <w:rPr>
                <w:rFonts w:ascii="Calibri" w:hAnsi="Calibri" w:cs="Calibri"/>
                <w:b/>
                <w:bCs/>
                <w:color w:val="000000"/>
                <w:sz w:val="22"/>
                <w:szCs w:val="22"/>
                <w:lang w:val="el-GR" w:eastAsia="el-GR"/>
              </w:rPr>
              <w:t>%</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r>
      <w:tr w:rsidR="00B82134" w:rsidRPr="005B694A" w:rsidTr="00FD69D6">
        <w:trPr>
          <w:trHeight w:val="1000"/>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Pr>
                <w:rFonts w:ascii="Calibri" w:hAnsi="Calibri" w:cs="Calibri"/>
                <w:b/>
                <w:sz w:val="22"/>
                <w:szCs w:val="22"/>
                <w:lang w:val="el-GR"/>
              </w:rPr>
              <w:t>10</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sidRPr="005B694A">
              <w:rPr>
                <w:rFonts w:ascii="Calibri" w:hAnsi="Calibri" w:cs="Calibri"/>
                <w:b/>
                <w:bCs/>
                <w:color w:val="000000"/>
                <w:sz w:val="22"/>
                <w:szCs w:val="22"/>
                <w:lang w:val="el-GR" w:eastAsia="el-GR"/>
              </w:rPr>
              <w:t>ΕΡΓΟΛΑΒΙΚΟ ΚΕΡΔΟΣ</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r>
      <w:tr w:rsidR="00B82134" w:rsidRPr="005B694A" w:rsidTr="00FD69D6">
        <w:trPr>
          <w:trHeight w:val="972"/>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Pr>
                <w:rFonts w:ascii="Calibri" w:hAnsi="Calibri" w:cs="Calibri"/>
                <w:b/>
                <w:sz w:val="22"/>
                <w:szCs w:val="22"/>
                <w:lang w:val="el-GR"/>
              </w:rPr>
              <w:t>11</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Pr>
                <w:rFonts w:ascii="Calibri" w:hAnsi="Calibri" w:cs="Calibri"/>
                <w:b/>
                <w:bCs/>
                <w:color w:val="000000"/>
                <w:sz w:val="22"/>
                <w:szCs w:val="22"/>
                <w:lang w:val="el-GR" w:eastAsia="el-GR"/>
              </w:rPr>
              <w:t>ΣΥΝΟΛΙΚΟ</w:t>
            </w:r>
            <w:r w:rsidRPr="005B694A">
              <w:rPr>
                <w:rFonts w:ascii="Calibri" w:hAnsi="Calibri" w:cs="Calibri"/>
                <w:b/>
                <w:bCs/>
                <w:color w:val="000000"/>
                <w:sz w:val="22"/>
                <w:szCs w:val="22"/>
                <w:lang w:val="el-GR" w:eastAsia="el-GR"/>
              </w:rPr>
              <w:t xml:space="preserve"> ΚΟΣΤΟΣ  ΧΩΡΙΣ ΦΠΑ</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r>
      <w:tr w:rsidR="00B82134" w:rsidRPr="00492978" w:rsidTr="00FD69D6">
        <w:trPr>
          <w:trHeight w:val="836"/>
          <w:jc w:val="center"/>
        </w:trPr>
        <w:tc>
          <w:tcPr>
            <w:tcW w:w="858" w:type="dxa"/>
            <w:tcBorders>
              <w:left w:val="single" w:sz="8" w:space="0" w:color="00000A"/>
              <w:bottom w:val="single" w:sz="8" w:space="0" w:color="00000A"/>
              <w:right w:val="single" w:sz="8" w:space="0" w:color="00000A"/>
            </w:tcBorders>
            <w:shd w:val="clear" w:color="auto" w:fill="C5D9F1"/>
            <w:vAlign w:val="center"/>
          </w:tcPr>
          <w:p w:rsidR="00B82134" w:rsidRPr="005B694A" w:rsidRDefault="00B82134" w:rsidP="00FD69D6">
            <w:pPr>
              <w:spacing w:line="360" w:lineRule="auto"/>
              <w:jc w:val="both"/>
              <w:rPr>
                <w:rFonts w:ascii="Calibri" w:hAnsi="Calibri" w:cs="Calibri"/>
                <w:b/>
                <w:lang w:val="el-GR"/>
              </w:rPr>
            </w:pPr>
            <w:r w:rsidRPr="005B694A">
              <w:rPr>
                <w:rFonts w:ascii="Calibri" w:hAnsi="Calibri" w:cs="Calibri"/>
                <w:b/>
                <w:sz w:val="22"/>
                <w:szCs w:val="22"/>
                <w:lang w:val="el-GR"/>
              </w:rPr>
              <w:t>1</w:t>
            </w:r>
            <w:r>
              <w:rPr>
                <w:rFonts w:ascii="Calibri" w:hAnsi="Calibri" w:cs="Calibri"/>
                <w:b/>
                <w:sz w:val="22"/>
                <w:szCs w:val="22"/>
                <w:lang w:val="el-GR"/>
              </w:rPr>
              <w:t>2</w:t>
            </w:r>
          </w:p>
        </w:tc>
        <w:tc>
          <w:tcPr>
            <w:tcW w:w="2919"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r>
              <w:rPr>
                <w:rFonts w:ascii="Calibri" w:hAnsi="Calibri" w:cs="Calibri"/>
                <w:b/>
                <w:bCs/>
                <w:color w:val="000000"/>
                <w:sz w:val="22"/>
                <w:szCs w:val="22"/>
                <w:lang w:val="el-GR" w:eastAsia="el-GR"/>
              </w:rPr>
              <w:t>ΣΥΝΟΛΙΚΟ</w:t>
            </w:r>
            <w:r w:rsidRPr="005B694A">
              <w:rPr>
                <w:rFonts w:ascii="Calibri" w:hAnsi="Calibri" w:cs="Calibri"/>
                <w:b/>
                <w:bCs/>
                <w:color w:val="000000"/>
                <w:sz w:val="22"/>
                <w:szCs w:val="22"/>
                <w:lang w:val="el-GR" w:eastAsia="el-GR"/>
              </w:rPr>
              <w:t xml:space="preserve"> ΚΟΣΤΟΣ  ΜΕ  ΦΠΑ</w:t>
            </w:r>
          </w:p>
        </w:tc>
        <w:tc>
          <w:tcPr>
            <w:tcW w:w="3244"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c>
          <w:tcPr>
            <w:tcW w:w="1917" w:type="dxa"/>
            <w:tcBorders>
              <w:bottom w:val="single" w:sz="8" w:space="0" w:color="00000A"/>
              <w:right w:val="single" w:sz="8" w:space="0" w:color="00000A"/>
            </w:tcBorders>
            <w:shd w:val="clear" w:color="auto" w:fill="FFFFFF"/>
            <w:vAlign w:val="center"/>
          </w:tcPr>
          <w:p w:rsidR="00B82134" w:rsidRPr="005B694A" w:rsidRDefault="00B82134" w:rsidP="00FD69D6">
            <w:pPr>
              <w:spacing w:line="360" w:lineRule="auto"/>
              <w:jc w:val="both"/>
              <w:rPr>
                <w:rFonts w:ascii="Calibri" w:hAnsi="Calibri" w:cs="Calibri"/>
                <w:color w:val="000000"/>
                <w:lang w:val="el-GR" w:eastAsia="el-GR"/>
              </w:rPr>
            </w:pPr>
          </w:p>
        </w:tc>
      </w:tr>
    </w:tbl>
    <w:p w:rsidR="00B82134" w:rsidRPr="005B694A" w:rsidRDefault="00B82134" w:rsidP="00B82134">
      <w:pPr>
        <w:spacing w:after="200" w:line="360" w:lineRule="auto"/>
        <w:jc w:val="both"/>
        <w:rPr>
          <w:rFonts w:ascii="Calibri" w:hAnsi="Calibri" w:cs="Calibri"/>
          <w:sz w:val="22"/>
          <w:szCs w:val="22"/>
          <w:lang w:val="el-GR"/>
        </w:rPr>
      </w:pPr>
    </w:p>
    <w:p w:rsidR="00B82134" w:rsidRPr="005B694A" w:rsidRDefault="00B82134" w:rsidP="00B82134">
      <w:pPr>
        <w:spacing w:after="200" w:line="360" w:lineRule="auto"/>
        <w:jc w:val="both"/>
        <w:rPr>
          <w:rFonts w:ascii="Calibri" w:hAnsi="Calibri" w:cs="Calibri"/>
          <w:sz w:val="22"/>
          <w:szCs w:val="22"/>
          <w:lang w:val="el-GR"/>
        </w:rPr>
      </w:pP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Ο Χρόνος Ισχύος της Προσφοράς είναι (αριθμητικώς κα</w:t>
      </w:r>
      <w:r>
        <w:rPr>
          <w:rFonts w:ascii="Calibri" w:hAnsi="Calibri" w:cs="Calibri"/>
          <w:sz w:val="22"/>
          <w:szCs w:val="22"/>
          <w:lang w:val="el-GR" w:eastAsia="el-GR"/>
        </w:rPr>
        <w:t>ι ολογράφως) : …………………………………………</w:t>
      </w:r>
      <w:r w:rsidRPr="005B694A">
        <w:rPr>
          <w:rFonts w:ascii="Calibri" w:hAnsi="Calibri" w:cs="Calibri"/>
          <w:sz w:val="22"/>
          <w:szCs w:val="22"/>
          <w:lang w:val="el-GR" w:eastAsia="el-GR"/>
        </w:rPr>
        <w:t>ημέρες</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sz w:val="22"/>
          <w:szCs w:val="22"/>
          <w:lang w:val="el-GR" w:eastAsia="el-GR"/>
        </w:rPr>
        <w:t>Ημερομηνία : ………….………………… (Υπογραφή – Σφραγίδα)</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p>
    <w:p w:rsidR="00B82134" w:rsidRPr="005B694A" w:rsidRDefault="00B82134" w:rsidP="00B82134">
      <w:pPr>
        <w:autoSpaceDE w:val="0"/>
        <w:autoSpaceDN w:val="0"/>
        <w:adjustRightInd w:val="0"/>
        <w:spacing w:line="360" w:lineRule="auto"/>
        <w:jc w:val="both"/>
        <w:rPr>
          <w:rFonts w:ascii="Calibri" w:hAnsi="Calibri" w:cs="Calibri"/>
          <w:b/>
          <w:sz w:val="22"/>
          <w:szCs w:val="22"/>
          <w:lang w:val="el-GR" w:eastAsia="el-GR"/>
        </w:rPr>
      </w:pPr>
      <w:r w:rsidRPr="005B694A">
        <w:rPr>
          <w:rFonts w:ascii="Calibri" w:hAnsi="Calibri" w:cs="Calibri"/>
          <w:b/>
          <w:sz w:val="22"/>
          <w:szCs w:val="22"/>
          <w:lang w:val="el-GR" w:eastAsia="el-GR"/>
        </w:rPr>
        <w:t>* Η ανάλυση θα υποβληθεί σε χωριστούς πίνακες.</w:t>
      </w:r>
    </w:p>
    <w:p w:rsidR="00B82134" w:rsidRPr="005B694A" w:rsidRDefault="00B82134" w:rsidP="00B82134">
      <w:pPr>
        <w:autoSpaceDE w:val="0"/>
        <w:autoSpaceDN w:val="0"/>
        <w:adjustRightInd w:val="0"/>
        <w:spacing w:line="360" w:lineRule="auto"/>
        <w:jc w:val="both"/>
        <w:rPr>
          <w:rFonts w:ascii="Calibri" w:hAnsi="Calibri" w:cs="Calibri"/>
          <w:b/>
          <w:sz w:val="22"/>
          <w:szCs w:val="22"/>
          <w:lang w:val="el-GR" w:eastAsia="el-GR"/>
        </w:rPr>
      </w:pPr>
    </w:p>
    <w:p w:rsidR="00B82134" w:rsidRPr="005B694A" w:rsidRDefault="00B82134" w:rsidP="00B82134">
      <w:pPr>
        <w:autoSpaceDE w:val="0"/>
        <w:autoSpaceDN w:val="0"/>
        <w:adjustRightInd w:val="0"/>
        <w:spacing w:line="360" w:lineRule="auto"/>
        <w:jc w:val="both"/>
        <w:rPr>
          <w:rFonts w:ascii="Calibri" w:hAnsi="Calibri" w:cs="Calibri"/>
          <w:b/>
          <w:sz w:val="22"/>
          <w:szCs w:val="22"/>
          <w:lang w:val="el-GR" w:eastAsia="el-GR"/>
        </w:rPr>
      </w:pPr>
      <w:r w:rsidRPr="005B694A">
        <w:rPr>
          <w:rFonts w:ascii="Calibri" w:hAnsi="Calibri" w:cs="Calibri"/>
          <w:b/>
          <w:sz w:val="22"/>
          <w:szCs w:val="22"/>
          <w:lang w:val="el-GR" w:eastAsia="el-GR"/>
        </w:rPr>
        <w:t>ΟΔΗΓΙΕΣ (Ειδικές απαιτήσεις οικονομικής προσφοράς)</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t>1.</w:t>
      </w:r>
      <w:r w:rsidRPr="005B694A">
        <w:rPr>
          <w:rFonts w:ascii="Calibri" w:hAnsi="Calibri" w:cs="Calibri"/>
          <w:sz w:val="22"/>
          <w:szCs w:val="22"/>
          <w:lang w:val="el-GR" w:eastAsia="el-GR"/>
        </w:rPr>
        <w:t xml:space="preserve"> Ο παραπάνω πίνακας συμπληρώνεται (χωρίς να τροποποιηθεί η μορφή του) από τους οικονομικούς φορείς, σύμφωνα με την κείμενη εργατική, ασφαλιστική και σχετική Νομοθεσία επί ποινή απαραδέκτου της προσφοράς προσκομίζοντας στο Φάκελο της Προσφοράς τους φωτοαντίγραφα της προαναφερόμενης Νομοθεσίας.</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t>2.</w:t>
      </w:r>
      <w:r w:rsidRPr="005B694A">
        <w:rPr>
          <w:rFonts w:ascii="Calibri" w:hAnsi="Calibri" w:cs="Calibri"/>
          <w:sz w:val="22"/>
          <w:szCs w:val="22"/>
          <w:lang w:val="el-GR" w:eastAsia="el-GR"/>
        </w:rPr>
        <w:t xml:space="preserve"> Η τιμή για καθένα από τα πεδία του παραπάνω πίνακα θα είναι μια και μοναδική και θα αναλύεται επαρκώς και με σαφήνεια ο τρόπος – μέθοδος υπολογισμού αυτής της τιμής. Η ανάλυση υπολογισμού του κόστους μπορεί να συμπεριληφθεί στο τέλος του ανωτέρου πίνακα.</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t>3.</w:t>
      </w:r>
      <w:r w:rsidRPr="005B694A">
        <w:rPr>
          <w:rFonts w:ascii="Calibri" w:hAnsi="Calibri" w:cs="Calibri"/>
          <w:sz w:val="22"/>
          <w:szCs w:val="22"/>
          <w:lang w:val="el-GR" w:eastAsia="el-GR"/>
        </w:rPr>
        <w:t xml:space="preserve"> Η αναγραφή της τιμής σε Ευρώ (€) μπορεί να γίνεται μέχρι δύο δεκαδικά ψηφία.</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t>4.</w:t>
      </w:r>
      <w:r w:rsidRPr="005B694A">
        <w:rPr>
          <w:rFonts w:ascii="Calibri" w:hAnsi="Calibri" w:cs="Calibri"/>
          <w:sz w:val="22"/>
          <w:szCs w:val="22"/>
          <w:lang w:val="el-GR" w:eastAsia="el-GR"/>
        </w:rPr>
        <w:t xml:space="preserve"> Προσφορά που δίνει τιμή σε συνάλλαγμα ή σε ρήτρα συναλλάγματος απορρίπτεται ως απαράδεκτη.</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t>5</w:t>
      </w:r>
      <w:r w:rsidRPr="005B694A">
        <w:rPr>
          <w:rFonts w:ascii="Calibri" w:hAnsi="Calibri" w:cs="Calibri"/>
          <w:sz w:val="22"/>
          <w:szCs w:val="22"/>
          <w:lang w:val="el-GR" w:eastAsia="el-GR"/>
        </w:rPr>
        <w:t>. Προσφορά που θέτει όρο αναπροσαρμογής τιμής απορρίπτεται ως απαράδεκτη,, ενώ θα πρέπει να υπάρχει ρητή δήλωση αποδοχής όλων των όρων της διακήρυξης καθώς και της ισχύουσας Νομοθεσίας.</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lastRenderedPageBreak/>
        <w:t>6.</w:t>
      </w:r>
      <w:r w:rsidRPr="005B694A">
        <w:rPr>
          <w:rFonts w:ascii="Calibri" w:hAnsi="Calibri" w:cs="Calibri"/>
          <w:sz w:val="22"/>
          <w:szCs w:val="22"/>
          <w:lang w:val="el-GR" w:eastAsia="el-GR"/>
        </w:rPr>
        <w:t xml:space="preserve"> Εφόσον από την προσφορά δεν προκύπτει με σαφήνεια η προσφερόμενη τιμή ή δεν δίδεται ενιαία τιμή η προσφορά απορρίπτεται σαν απαράδεκτη.</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t>7.</w:t>
      </w:r>
      <w:r w:rsidRPr="005B694A">
        <w:rPr>
          <w:rFonts w:ascii="Calibri" w:hAnsi="Calibri" w:cs="Calibri"/>
          <w:sz w:val="22"/>
          <w:szCs w:val="22"/>
          <w:lang w:val="el-GR" w:eastAsia="el-GR"/>
        </w:rPr>
        <w:t xml:space="preserve"> Ο προσφέρων οφείλει να επισυνάψει στον φάκελο οικονομικής προσφοράς αντίγραφο της Συλλογικής Σύμβασης Εργασίας στην οποία τυχόν υπάγονται οι εργαζόμενοι στην σύμβαση</w:t>
      </w:r>
    </w:p>
    <w:p w:rsidR="00B82134" w:rsidRPr="005B694A" w:rsidRDefault="00B82134" w:rsidP="00B82134">
      <w:pPr>
        <w:autoSpaceDE w:val="0"/>
        <w:autoSpaceDN w:val="0"/>
        <w:adjustRightInd w:val="0"/>
        <w:spacing w:line="360" w:lineRule="auto"/>
        <w:jc w:val="both"/>
        <w:rPr>
          <w:rFonts w:ascii="Calibri" w:hAnsi="Calibri" w:cs="Calibri"/>
          <w:sz w:val="22"/>
          <w:szCs w:val="22"/>
          <w:lang w:val="el-GR" w:eastAsia="el-GR"/>
        </w:rPr>
      </w:pPr>
      <w:r w:rsidRPr="005B694A">
        <w:rPr>
          <w:rFonts w:ascii="Calibri" w:hAnsi="Calibri" w:cs="Calibri"/>
          <w:b/>
          <w:sz w:val="22"/>
          <w:szCs w:val="22"/>
          <w:lang w:val="el-GR" w:eastAsia="el-GR"/>
        </w:rPr>
        <w:t>8.</w:t>
      </w:r>
      <w:r w:rsidRPr="005B694A">
        <w:rPr>
          <w:rFonts w:ascii="Calibri" w:hAnsi="Calibri" w:cs="Calibri"/>
          <w:sz w:val="22"/>
          <w:szCs w:val="22"/>
          <w:lang w:val="el-GR" w:eastAsia="el-GR"/>
        </w:rPr>
        <w:t xml:space="preserve">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w:t>
      </w:r>
    </w:p>
    <w:p w:rsidR="00B82134" w:rsidRPr="005B694A" w:rsidRDefault="00B82134" w:rsidP="00B82134">
      <w:pPr>
        <w:spacing w:after="200" w:line="360" w:lineRule="auto"/>
        <w:jc w:val="both"/>
        <w:rPr>
          <w:rFonts w:ascii="Calibri" w:hAnsi="Calibri" w:cs="Calibri"/>
          <w:sz w:val="22"/>
          <w:szCs w:val="22"/>
          <w:lang w:val="el-GR"/>
        </w:rPr>
      </w:pPr>
      <w:r w:rsidRPr="005B694A">
        <w:rPr>
          <w:rFonts w:ascii="Calibri" w:hAnsi="Calibri" w:cs="Calibri"/>
          <w:b/>
          <w:sz w:val="22"/>
          <w:szCs w:val="22"/>
          <w:lang w:val="el-GR" w:eastAsia="el-GR"/>
        </w:rPr>
        <w:t>9</w:t>
      </w:r>
      <w:r w:rsidRPr="005B694A">
        <w:rPr>
          <w:rFonts w:ascii="Calibri" w:hAnsi="Calibri" w:cs="Calibri"/>
          <w:sz w:val="22"/>
          <w:szCs w:val="22"/>
          <w:lang w:val="el-GR" w:eastAsia="el-GR"/>
        </w:rPr>
        <w:t>. Θα πρέπει να αναγράφεται ο Χρόνος Ισχύος της Προσφοράς με έναρξη από την επόμενη της διενέργειας του διαγωνισμού. Προσφορά που ορίζει μικρότερο χρόνο ισχύος από 90 ημέρες θα απορρίπτεται ως απαράδεκτη.</w:t>
      </w:r>
    </w:p>
    <w:p w:rsidR="00B82134" w:rsidRDefault="00B82134" w:rsidP="00B82134">
      <w:pPr>
        <w:pStyle w:val="1"/>
        <w:widowControl w:val="0"/>
        <w:tabs>
          <w:tab w:val="left" w:pos="567"/>
          <w:tab w:val="left" w:pos="680"/>
        </w:tabs>
        <w:autoSpaceDE w:val="0"/>
        <w:autoSpaceDN w:val="0"/>
        <w:adjustRightInd w:val="0"/>
        <w:spacing w:before="2" w:line="360" w:lineRule="auto"/>
        <w:ind w:left="0" w:right="62"/>
        <w:jc w:val="both"/>
        <w:rPr>
          <w:rFonts w:ascii="Calibri" w:hAnsi="Calibri" w:cs="Calibri"/>
          <w:sz w:val="22"/>
          <w:szCs w:val="22"/>
          <w:lang w:val="el-GR"/>
        </w:rPr>
      </w:pPr>
    </w:p>
    <w:p w:rsidR="00B82134" w:rsidRPr="00634EF0" w:rsidRDefault="00B82134" w:rsidP="00B82134">
      <w:pPr>
        <w:rPr>
          <w:lang w:val="el-GR"/>
        </w:rPr>
      </w:pPr>
    </w:p>
    <w:p w:rsidR="00B82134" w:rsidRPr="00634EF0" w:rsidRDefault="00B82134" w:rsidP="00B82134">
      <w:pPr>
        <w:rPr>
          <w:lang w:val="el-GR"/>
        </w:rPr>
      </w:pPr>
    </w:p>
    <w:p w:rsidR="00B82134" w:rsidRPr="00634EF0" w:rsidRDefault="00B82134" w:rsidP="00B82134">
      <w:pPr>
        <w:rPr>
          <w:lang w:val="el-GR"/>
        </w:rPr>
      </w:pPr>
    </w:p>
    <w:p w:rsidR="00903279" w:rsidRPr="00634EF0" w:rsidRDefault="00903279">
      <w:pPr>
        <w:rPr>
          <w:lang w:val="el-GR"/>
        </w:rPr>
      </w:pPr>
    </w:p>
    <w:sectPr w:rsidR="00903279" w:rsidRPr="00634EF0" w:rsidSect="006A56EE">
      <w:headerReference w:type="default" r:id="rId7"/>
      <w:footerReference w:type="default" r:id="rId8"/>
      <w:pgSz w:w="11907" w:h="16840" w:code="9"/>
      <w:pgMar w:top="993" w:right="1275" w:bottom="426" w:left="1418" w:header="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6C0" w:rsidRDefault="003D26C0" w:rsidP="00B82134">
      <w:r>
        <w:separator/>
      </w:r>
    </w:p>
  </w:endnote>
  <w:endnote w:type="continuationSeparator" w:id="0">
    <w:p w:rsidR="003D26C0" w:rsidRDefault="003D26C0" w:rsidP="00B821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9E" w:rsidRDefault="002362EE">
    <w:pPr>
      <w:pStyle w:val="a4"/>
      <w:jc w:val="center"/>
    </w:pPr>
    <w:r>
      <w:fldChar w:fldCharType="begin"/>
    </w:r>
    <w:r w:rsidR="009717A4">
      <w:instrText xml:space="preserve"> PAGE   \* MERGEFORMAT </w:instrText>
    </w:r>
    <w:r>
      <w:fldChar w:fldCharType="separate"/>
    </w:r>
    <w:r w:rsidR="00634EF0">
      <w:rPr>
        <w:noProof/>
      </w:rPr>
      <w:t>1</w:t>
    </w:r>
    <w:r>
      <w:fldChar w:fldCharType="end"/>
    </w:r>
    <w:r w:rsidR="002F2BD4">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6C0" w:rsidRDefault="003D26C0" w:rsidP="00B82134">
      <w:r>
        <w:separator/>
      </w:r>
    </w:p>
  </w:footnote>
  <w:footnote w:type="continuationSeparator" w:id="0">
    <w:p w:rsidR="003D26C0" w:rsidRDefault="003D26C0" w:rsidP="00B82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D4" w:rsidRDefault="003D26C0">
    <w:pPr>
      <w:pStyle w:val="a3"/>
    </w:pPr>
  </w:p>
  <w:p w:rsidR="00F75608" w:rsidRDefault="003D26C0">
    <w:pPr>
      <w:pStyle w:val="a3"/>
    </w:pPr>
  </w:p>
  <w:p w:rsidR="00820ED4" w:rsidRPr="000C439E" w:rsidRDefault="009717A4">
    <w:pPr>
      <w:pStyle w:val="a3"/>
      <w:rPr>
        <w:lang w:val="en-US"/>
      </w:rPr>
    </w:pPr>
    <w:proofErr w:type="spellStart"/>
    <w:r>
      <w:t>Αρ.Πρωτ</w:t>
    </w:r>
    <w:proofErr w:type="spellEnd"/>
    <w:r>
      <w:t xml:space="preserve">. : </w:t>
    </w:r>
    <w:r w:rsidR="0029440E">
      <w:t>15267/19.4.2023</w:t>
    </w:r>
  </w:p>
  <w:p w:rsidR="003C0A9E" w:rsidRDefault="003D26C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747"/>
    <w:multiLevelType w:val="hybridMultilevel"/>
    <w:tmpl w:val="17EE7B10"/>
    <w:lvl w:ilvl="0" w:tplc="729C5D34">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7C625B"/>
    <w:multiLevelType w:val="hybridMultilevel"/>
    <w:tmpl w:val="E4505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1F4B7E"/>
    <w:multiLevelType w:val="hybridMultilevel"/>
    <w:tmpl w:val="664AA84A"/>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5383E3B"/>
    <w:multiLevelType w:val="hybridMultilevel"/>
    <w:tmpl w:val="3F0865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A7526E2"/>
    <w:multiLevelType w:val="hybridMultilevel"/>
    <w:tmpl w:val="BF104B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884C3D"/>
    <w:multiLevelType w:val="hybridMultilevel"/>
    <w:tmpl w:val="13BC6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1697D5E"/>
    <w:multiLevelType w:val="hybridMultilevel"/>
    <w:tmpl w:val="BFEA08C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nsid w:val="333E07ED"/>
    <w:multiLevelType w:val="hybridMultilevel"/>
    <w:tmpl w:val="956A6A28"/>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8">
    <w:nsid w:val="337841B4"/>
    <w:multiLevelType w:val="hybridMultilevel"/>
    <w:tmpl w:val="A8B007E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9">
    <w:nsid w:val="352334DA"/>
    <w:multiLevelType w:val="hybridMultilevel"/>
    <w:tmpl w:val="8864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CB1044D"/>
    <w:multiLevelType w:val="hybridMultilevel"/>
    <w:tmpl w:val="7E0C1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EF8633D"/>
    <w:multiLevelType w:val="hybridMultilevel"/>
    <w:tmpl w:val="B53C4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0D326A6"/>
    <w:multiLevelType w:val="hybridMultilevel"/>
    <w:tmpl w:val="B208571C"/>
    <w:lvl w:ilvl="0" w:tplc="592C7D8E">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475C4CC8"/>
    <w:multiLevelType w:val="hybridMultilevel"/>
    <w:tmpl w:val="B68214DE"/>
    <w:lvl w:ilvl="0" w:tplc="FBC699A2">
      <w:start w:val="1"/>
      <w:numFmt w:val="decimal"/>
      <w:lvlText w:val="%1)"/>
      <w:lvlJc w:val="left"/>
      <w:pPr>
        <w:ind w:left="360" w:hanging="360"/>
      </w:pPr>
      <w:rPr>
        <w:rFonts w:cs="Tahoma" w:hint="default"/>
        <w:b/>
        <w:sz w:val="20"/>
        <w:szCs w:val="2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5A441DE4"/>
    <w:multiLevelType w:val="hybridMultilevel"/>
    <w:tmpl w:val="897E2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368637B"/>
    <w:multiLevelType w:val="hybridMultilevel"/>
    <w:tmpl w:val="35C2A3C0"/>
    <w:lvl w:ilvl="0" w:tplc="0408000F">
      <w:start w:val="1"/>
      <w:numFmt w:val="decimal"/>
      <w:lvlText w:val="%1."/>
      <w:lvlJc w:val="left"/>
      <w:pPr>
        <w:ind w:left="720" w:hanging="360"/>
      </w:pPr>
      <w:rPr>
        <w:rFonts w:cs="Times New Roman"/>
      </w:rPr>
    </w:lvl>
    <w:lvl w:ilvl="1" w:tplc="7C0072A8">
      <w:numFmt w:val="bullet"/>
      <w:lvlText w:val="-"/>
      <w:lvlJc w:val="left"/>
      <w:pPr>
        <w:ind w:left="1440" w:hanging="360"/>
      </w:pPr>
      <w:rPr>
        <w:rFonts w:ascii="Calibri" w:eastAsia="Times New Roman" w:hAnsi="Calibri"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C166100"/>
    <w:multiLevelType w:val="hybridMultilevel"/>
    <w:tmpl w:val="DDCC97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3"/>
  </w:num>
  <w:num w:numId="5">
    <w:abstractNumId w:val="1"/>
  </w:num>
  <w:num w:numId="6">
    <w:abstractNumId w:val="14"/>
  </w:num>
  <w:num w:numId="7">
    <w:abstractNumId w:val="9"/>
  </w:num>
  <w:num w:numId="8">
    <w:abstractNumId w:val="6"/>
  </w:num>
  <w:num w:numId="9">
    <w:abstractNumId w:val="16"/>
  </w:num>
  <w:num w:numId="10">
    <w:abstractNumId w:val="8"/>
  </w:num>
  <w:num w:numId="11">
    <w:abstractNumId w:val="2"/>
  </w:num>
  <w:num w:numId="12">
    <w:abstractNumId w:val="3"/>
  </w:num>
  <w:num w:numId="13">
    <w:abstractNumId w:val="4"/>
  </w:num>
  <w:num w:numId="14">
    <w:abstractNumId w:val="7"/>
  </w:num>
  <w:num w:numId="15">
    <w:abstractNumId w:val="15"/>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82134"/>
    <w:rsid w:val="000B2917"/>
    <w:rsid w:val="000C7F62"/>
    <w:rsid w:val="000D04EC"/>
    <w:rsid w:val="00167588"/>
    <w:rsid w:val="002362EE"/>
    <w:rsid w:val="00240444"/>
    <w:rsid w:val="002755D7"/>
    <w:rsid w:val="0029440E"/>
    <w:rsid w:val="002F2BD4"/>
    <w:rsid w:val="002F6BBE"/>
    <w:rsid w:val="00312583"/>
    <w:rsid w:val="003621AF"/>
    <w:rsid w:val="00394238"/>
    <w:rsid w:val="003D26C0"/>
    <w:rsid w:val="00565EA3"/>
    <w:rsid w:val="00581705"/>
    <w:rsid w:val="005E05C2"/>
    <w:rsid w:val="00634EF0"/>
    <w:rsid w:val="0064094F"/>
    <w:rsid w:val="00647399"/>
    <w:rsid w:val="006A56EE"/>
    <w:rsid w:val="006F262A"/>
    <w:rsid w:val="00737D04"/>
    <w:rsid w:val="0075476C"/>
    <w:rsid w:val="00780A4F"/>
    <w:rsid w:val="007D15C7"/>
    <w:rsid w:val="00827DF8"/>
    <w:rsid w:val="008526B6"/>
    <w:rsid w:val="008F44F0"/>
    <w:rsid w:val="00903279"/>
    <w:rsid w:val="009261F6"/>
    <w:rsid w:val="009717A4"/>
    <w:rsid w:val="00987D99"/>
    <w:rsid w:val="009D7A6E"/>
    <w:rsid w:val="009E7454"/>
    <w:rsid w:val="00A41392"/>
    <w:rsid w:val="00A6430B"/>
    <w:rsid w:val="00AA6F6E"/>
    <w:rsid w:val="00AD6543"/>
    <w:rsid w:val="00AE71F3"/>
    <w:rsid w:val="00B82134"/>
    <w:rsid w:val="00BF0A21"/>
    <w:rsid w:val="00BF3E60"/>
    <w:rsid w:val="00C50F0F"/>
    <w:rsid w:val="00C90511"/>
    <w:rsid w:val="00D7032A"/>
    <w:rsid w:val="00D76339"/>
    <w:rsid w:val="00DF287C"/>
    <w:rsid w:val="00E06A8F"/>
    <w:rsid w:val="00EE1AD7"/>
    <w:rsid w:val="00EF18F7"/>
    <w:rsid w:val="00F55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134"/>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82134"/>
    <w:pPr>
      <w:tabs>
        <w:tab w:val="center" w:pos="4153"/>
        <w:tab w:val="right" w:pos="8306"/>
      </w:tabs>
    </w:pPr>
    <w:rPr>
      <w:lang w:val="el-GR"/>
    </w:rPr>
  </w:style>
  <w:style w:type="character" w:customStyle="1" w:styleId="Char">
    <w:name w:val="Κεφαλίδα Char"/>
    <w:basedOn w:val="a0"/>
    <w:link w:val="a3"/>
    <w:uiPriority w:val="99"/>
    <w:rsid w:val="00B82134"/>
    <w:rPr>
      <w:rFonts w:ascii="Times New Roman" w:eastAsia="Calibri" w:hAnsi="Times New Roman" w:cs="Times New Roman"/>
      <w:sz w:val="24"/>
      <w:szCs w:val="24"/>
    </w:rPr>
  </w:style>
  <w:style w:type="paragraph" w:styleId="a4">
    <w:name w:val="footer"/>
    <w:basedOn w:val="a"/>
    <w:link w:val="Char0"/>
    <w:rsid w:val="00B82134"/>
    <w:pPr>
      <w:tabs>
        <w:tab w:val="center" w:pos="4153"/>
        <w:tab w:val="right" w:pos="8306"/>
      </w:tabs>
    </w:pPr>
    <w:rPr>
      <w:lang w:val="el-GR"/>
    </w:rPr>
  </w:style>
  <w:style w:type="character" w:customStyle="1" w:styleId="Char0">
    <w:name w:val="Υποσέλιδο Char"/>
    <w:basedOn w:val="a0"/>
    <w:link w:val="a4"/>
    <w:rsid w:val="00B82134"/>
    <w:rPr>
      <w:rFonts w:ascii="Times New Roman" w:eastAsia="Calibri" w:hAnsi="Times New Roman" w:cs="Times New Roman"/>
      <w:sz w:val="24"/>
      <w:szCs w:val="24"/>
    </w:rPr>
  </w:style>
  <w:style w:type="paragraph" w:customStyle="1" w:styleId="1">
    <w:name w:val="Παράγραφος λίστας1"/>
    <w:basedOn w:val="a"/>
    <w:link w:val="ListParagraphChar"/>
    <w:rsid w:val="00B82134"/>
    <w:pPr>
      <w:ind w:left="720"/>
      <w:contextualSpacing/>
    </w:pPr>
    <w:rPr>
      <w:lang w:eastAsia="el-GR"/>
    </w:rPr>
  </w:style>
  <w:style w:type="character" w:customStyle="1" w:styleId="ListParagraphChar">
    <w:name w:val="List Paragraph Char"/>
    <w:link w:val="1"/>
    <w:locked/>
    <w:rsid w:val="00B82134"/>
    <w:rPr>
      <w:rFonts w:ascii="Times New Roman" w:eastAsia="Calibri" w:hAnsi="Times New Roman" w:cs="Times New Roman"/>
      <w:sz w:val="24"/>
      <w:szCs w:val="24"/>
      <w:lang w:val="en-US" w:eastAsia="el-GR"/>
    </w:rPr>
  </w:style>
  <w:style w:type="character" w:customStyle="1" w:styleId="Bodytext1">
    <w:name w:val="Body text|1_"/>
    <w:basedOn w:val="a0"/>
    <w:link w:val="Bodytext10"/>
    <w:locked/>
    <w:rsid w:val="00B82134"/>
    <w:rPr>
      <w:rFonts w:ascii="Arial" w:hAnsi="Arial"/>
      <w:sz w:val="16"/>
      <w:szCs w:val="16"/>
    </w:rPr>
  </w:style>
  <w:style w:type="paragraph" w:customStyle="1" w:styleId="Bodytext10">
    <w:name w:val="Body text|1"/>
    <w:basedOn w:val="a"/>
    <w:link w:val="Bodytext1"/>
    <w:rsid w:val="00B82134"/>
    <w:pPr>
      <w:widowControl w:val="0"/>
      <w:spacing w:after="100" w:line="410" w:lineRule="auto"/>
    </w:pPr>
    <w:rPr>
      <w:rFonts w:ascii="Arial" w:eastAsiaTheme="minorHAnsi" w:hAnsi="Arial" w:cstheme="minorBidi"/>
      <w:sz w:val="16"/>
      <w:szCs w:val="16"/>
      <w:lang w:val="el-GR"/>
    </w:rPr>
  </w:style>
  <w:style w:type="paragraph" w:customStyle="1" w:styleId="a5">
    <w:name w:val="Εσωτερικό όνομα διεύθυνσης"/>
    <w:basedOn w:val="a"/>
    <w:rsid w:val="00B82134"/>
    <w:rPr>
      <w:rFonts w:ascii="Arial" w:hAnsi="Arial"/>
      <w:sz w:val="20"/>
      <w:szCs w:val="20"/>
      <w:lang w:val="el-GR" w:eastAsia="el-GR"/>
    </w:rPr>
  </w:style>
  <w:style w:type="paragraph" w:customStyle="1" w:styleId="xmsonormal">
    <w:name w:val="x_msonormal"/>
    <w:basedOn w:val="a"/>
    <w:rsid w:val="00B82134"/>
    <w:rPr>
      <w:rFonts w:eastAsia="Times New Roman"/>
      <w:lang w:val="el-GR" w:eastAsia="el-GR"/>
    </w:rPr>
  </w:style>
  <w:style w:type="paragraph" w:styleId="Web">
    <w:name w:val="Normal (Web)"/>
    <w:basedOn w:val="a"/>
    <w:semiHidden/>
    <w:rsid w:val="00B82134"/>
    <w:pPr>
      <w:spacing w:before="100" w:beforeAutospacing="1" w:after="100" w:afterAutospacing="1"/>
    </w:pPr>
    <w:rPr>
      <w:lang w:val="el-GR" w:eastAsia="el-GR"/>
    </w:rPr>
  </w:style>
  <w:style w:type="paragraph" w:styleId="a6">
    <w:name w:val="List Paragraph"/>
    <w:basedOn w:val="a"/>
    <w:uiPriority w:val="34"/>
    <w:qFormat/>
    <w:rsid w:val="00B82134"/>
    <w:pPr>
      <w:ind w:left="720"/>
    </w:pPr>
    <w:rPr>
      <w:rFonts w:ascii="Calibri" w:hAnsi="Calibri" w:cs="Calibri"/>
      <w:sz w:val="22"/>
      <w:szCs w:val="22"/>
      <w:lang w:val="el-GR" w:eastAsia="el-GR"/>
    </w:rPr>
  </w:style>
  <w:style w:type="table" w:styleId="a7">
    <w:name w:val="Table Grid"/>
    <w:basedOn w:val="a1"/>
    <w:uiPriority w:val="59"/>
    <w:rsid w:val="00B82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5175</Words>
  <Characters>27949</Characters>
  <Application>Microsoft Office Word</Application>
  <DocSecurity>0</DocSecurity>
  <Lines>232</Lines>
  <Paragraphs>66</Paragraphs>
  <ScaleCrop>false</ScaleCrop>
  <Company/>
  <LinksUpToDate>false</LinksUpToDate>
  <CharactersWithSpaces>33058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prom1</cp:lastModifiedBy>
  <cp:revision>2</cp:revision>
  <dcterms:created xsi:type="dcterms:W3CDTF">2024-09-16T08:30:00Z</dcterms:created>
  <dcterms:modified xsi:type="dcterms:W3CDTF">2024-09-16T08:30:00Z</dcterms:modified>
</cp:coreProperties>
</file>